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443" w:rsidRPr="003B22D2" w:rsidRDefault="002B7443" w:rsidP="004F2C20">
      <w:pPr>
        <w:spacing w:before="120"/>
        <w:jc w:val="center"/>
        <w:rPr>
          <w:rFonts w:ascii="Arial" w:hAnsi="Arial" w:cs="Arial"/>
          <w:b/>
          <w:sz w:val="36"/>
          <w:szCs w:val="36"/>
        </w:rPr>
      </w:pPr>
      <w:bookmarkStart w:id="0" w:name="_GoBack"/>
      <w:bookmarkEnd w:id="0"/>
      <w:r w:rsidRPr="003B22D2">
        <w:rPr>
          <w:rFonts w:ascii="Arial" w:hAnsi="Arial" w:cs="Arial"/>
          <w:b/>
          <w:sz w:val="36"/>
          <w:szCs w:val="36"/>
        </w:rPr>
        <w:t>SMLOUVA</w:t>
      </w:r>
      <w:r>
        <w:rPr>
          <w:rFonts w:ascii="Arial" w:hAnsi="Arial" w:cs="Arial"/>
          <w:b/>
          <w:sz w:val="36"/>
          <w:szCs w:val="36"/>
        </w:rPr>
        <w:t xml:space="preserve"> </w:t>
      </w:r>
    </w:p>
    <w:p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rsidR="002B7443" w:rsidRDefault="002B7443" w:rsidP="002B7443">
      <w:pPr>
        <w:jc w:val="both"/>
        <w:rPr>
          <w:rFonts w:ascii="Arial" w:hAnsi="Arial" w:cs="Arial"/>
          <w:sz w:val="20"/>
          <w:szCs w:val="20"/>
        </w:rPr>
      </w:pPr>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w:t>
      </w:r>
      <w:proofErr w:type="spellStart"/>
      <w:r w:rsidRPr="00F778C2">
        <w:rPr>
          <w:rFonts w:ascii="Arial" w:hAnsi="Arial" w:cs="Arial"/>
          <w:b/>
          <w:sz w:val="19"/>
          <w:szCs w:val="19"/>
        </w:rPr>
        <w:t>xxx</w:t>
      </w:r>
      <w:proofErr w:type="spellEnd"/>
    </w:p>
    <w:p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č. smlouvy </w:t>
      </w:r>
      <w:proofErr w:type="gramStart"/>
      <w:r w:rsidRPr="00F778C2">
        <w:rPr>
          <w:rFonts w:ascii="Arial" w:hAnsi="Arial" w:cs="Arial"/>
          <w:b/>
          <w:sz w:val="19"/>
          <w:szCs w:val="19"/>
        </w:rPr>
        <w:t>zhotovitele:    …</w:t>
      </w:r>
      <w:proofErr w:type="gramEnd"/>
      <w:r w:rsidRPr="00F778C2">
        <w:rPr>
          <w:rFonts w:ascii="Arial" w:hAnsi="Arial" w:cs="Arial"/>
          <w:b/>
          <w:sz w:val="19"/>
          <w:szCs w:val="19"/>
        </w:rPr>
        <w:t>……………………….</w:t>
      </w:r>
      <w:r w:rsidRPr="00F778C2">
        <w:rPr>
          <w:rFonts w:ascii="Arial" w:hAnsi="Arial" w:cs="Arial"/>
          <w:b/>
          <w:sz w:val="19"/>
          <w:szCs w:val="19"/>
        </w:rPr>
        <w:tab/>
      </w:r>
    </w:p>
    <w:p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703CC4" w:rsidRPr="00703CC4">
        <w:rPr>
          <w:rFonts w:ascii="Arial" w:hAnsi="Arial" w:cs="Arial"/>
          <w:b/>
          <w:sz w:val="19"/>
          <w:szCs w:val="19"/>
        </w:rPr>
        <w:t>5113520015</w:t>
      </w:r>
    </w:p>
    <w:p w:rsidR="002B7443" w:rsidRPr="00F778C2" w:rsidRDefault="002B7443" w:rsidP="002B7443">
      <w:pPr>
        <w:pStyle w:val="Zkladntextodsazen2"/>
        <w:spacing w:before="240"/>
        <w:ind w:left="0" w:firstLine="0"/>
        <w:rPr>
          <w:sz w:val="19"/>
          <w:szCs w:val="19"/>
        </w:rPr>
      </w:pPr>
      <w:r w:rsidRPr="00F778C2">
        <w:rPr>
          <w:sz w:val="19"/>
          <w:szCs w:val="19"/>
        </w:rPr>
        <w:t>na výkon činnosti a zajištění funkce podpory technického dozoru stavebníka</w:t>
      </w:r>
    </w:p>
    <w:p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703CC4" w:rsidRPr="00703CC4">
        <w:rPr>
          <w:rFonts w:ascii="Arial" w:eastAsia="Calibri" w:hAnsi="Arial" w:cs="Arial"/>
          <w:b/>
          <w:sz w:val="28"/>
          <w:szCs w:val="28"/>
          <w:lang w:eastAsia="en-US"/>
        </w:rPr>
        <w:t xml:space="preserve">Zvýšení trakčního výkonu TNS </w:t>
      </w:r>
      <w:proofErr w:type="spellStart"/>
      <w:r w:rsidR="00703CC4" w:rsidRPr="00703CC4">
        <w:rPr>
          <w:rFonts w:ascii="Arial" w:eastAsia="Calibri" w:hAnsi="Arial" w:cs="Arial"/>
          <w:b/>
          <w:sz w:val="28"/>
          <w:szCs w:val="28"/>
          <w:lang w:eastAsia="en-US"/>
        </w:rPr>
        <w:t>Balabenka</w:t>
      </w:r>
      <w:proofErr w:type="spellEnd"/>
      <w:r w:rsidRPr="00BE67AF">
        <w:rPr>
          <w:rFonts w:ascii="Arial" w:eastAsia="Calibri" w:hAnsi="Arial" w:cs="Arial"/>
          <w:b/>
          <w:i/>
          <w:sz w:val="28"/>
          <w:szCs w:val="28"/>
          <w:lang w:eastAsia="en-US"/>
        </w:rPr>
        <w:t>“</w:t>
      </w:r>
    </w:p>
    <w:p w:rsidR="002B7443" w:rsidRPr="00D45655" w:rsidRDefault="002B7443" w:rsidP="002B7443">
      <w:pPr>
        <w:pStyle w:val="Podnadpis"/>
        <w:spacing w:before="240" w:after="120"/>
      </w:pPr>
      <w:r w:rsidRPr="00D45655">
        <w:t>Čl.1 -  Smluvní strany</w:t>
      </w:r>
    </w:p>
    <w:p w:rsidR="006045A1" w:rsidRPr="00F0777A" w:rsidRDefault="006045A1" w:rsidP="006045A1">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rsidR="006045A1" w:rsidRPr="00F0777A" w:rsidRDefault="006045A1" w:rsidP="006045A1">
      <w:pPr>
        <w:spacing w:before="120"/>
        <w:ind w:left="567"/>
        <w:rPr>
          <w:rFonts w:ascii="Arial" w:hAnsi="Arial" w:cs="Arial"/>
          <w:bCs/>
          <w:sz w:val="19"/>
          <w:szCs w:val="19"/>
        </w:rPr>
      </w:pPr>
      <w:r>
        <w:rPr>
          <w:rFonts w:ascii="Arial" w:hAnsi="Arial" w:cs="Arial"/>
          <w:b/>
          <w:sz w:val="19"/>
          <w:szCs w:val="19"/>
        </w:rPr>
        <w:t>Správa železnic</w:t>
      </w:r>
      <w:r w:rsidRPr="00F0777A">
        <w:rPr>
          <w:rFonts w:ascii="Arial" w:hAnsi="Arial" w:cs="Arial"/>
          <w:b/>
          <w:sz w:val="19"/>
          <w:szCs w:val="19"/>
        </w:rPr>
        <w:t xml:space="preserve">, státní organizace </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IČO: 70994234;      DIČ: CZ70994234</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zapsaná v OR u Městského soudu v Praze, oddíl A, vložka 48384</w:t>
      </w:r>
      <w:r w:rsidRPr="00F0777A">
        <w:rPr>
          <w:rFonts w:ascii="Arial" w:hAnsi="Arial" w:cs="Arial"/>
          <w:bCs/>
          <w:sz w:val="19"/>
          <w:szCs w:val="19"/>
        </w:rPr>
        <w:tab/>
      </w:r>
    </w:p>
    <w:p w:rsidR="006045A1" w:rsidRPr="00F0777A" w:rsidRDefault="006045A1" w:rsidP="006045A1">
      <w:pPr>
        <w:ind w:left="567"/>
        <w:rPr>
          <w:rFonts w:ascii="Arial" w:hAnsi="Arial" w:cs="Arial"/>
          <w:sz w:val="19"/>
          <w:szCs w:val="19"/>
        </w:rPr>
      </w:pPr>
    </w:p>
    <w:p w:rsidR="006045A1" w:rsidRPr="00F0777A" w:rsidRDefault="006045A1" w:rsidP="006045A1">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 xml:space="preserve">Ing. Petrem </w:t>
      </w:r>
      <w:proofErr w:type="spellStart"/>
      <w:r w:rsidRPr="00F0777A">
        <w:rPr>
          <w:rFonts w:ascii="Arial" w:hAnsi="Arial" w:cs="Arial"/>
          <w:b/>
          <w:bCs/>
          <w:sz w:val="19"/>
          <w:szCs w:val="19"/>
        </w:rPr>
        <w:t>Hofhanzlem</w:t>
      </w:r>
      <w:proofErr w:type="spellEnd"/>
      <w:r w:rsidRPr="00F0777A">
        <w:rPr>
          <w:rFonts w:ascii="Arial" w:hAnsi="Arial" w:cs="Arial"/>
          <w:sz w:val="19"/>
          <w:szCs w:val="19"/>
        </w:rPr>
        <w:t xml:space="preserve">, ředitelem Stavební správy západ                                                       </w:t>
      </w:r>
    </w:p>
    <w:p w:rsidR="006045A1" w:rsidRPr="00F0777A" w:rsidRDefault="006045A1" w:rsidP="006045A1">
      <w:pPr>
        <w:spacing w:before="120"/>
        <w:ind w:left="567"/>
        <w:rPr>
          <w:rFonts w:ascii="Arial" w:hAnsi="Arial" w:cs="Arial"/>
          <w:b/>
          <w:sz w:val="19"/>
          <w:szCs w:val="19"/>
        </w:rPr>
      </w:pPr>
      <w:r w:rsidRPr="00F0777A">
        <w:rPr>
          <w:rFonts w:ascii="Arial" w:hAnsi="Arial" w:cs="Arial"/>
          <w:b/>
          <w:sz w:val="19"/>
          <w:szCs w:val="19"/>
        </w:rPr>
        <w:t xml:space="preserve">Kontaktní zaměstnanci: </w:t>
      </w:r>
    </w:p>
    <w:p w:rsidR="006045A1" w:rsidRPr="00FE29C8" w:rsidRDefault="006045A1" w:rsidP="006045A1">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Pr="00FE29C8">
        <w:rPr>
          <w:rFonts w:ascii="Arial" w:hAnsi="Arial" w:cs="Arial"/>
          <w:color w:val="000000"/>
          <w:sz w:val="19"/>
          <w:szCs w:val="19"/>
        </w:rPr>
        <w:t>ve věcech smluvních:</w:t>
      </w:r>
      <w:r w:rsidRPr="00FE29C8">
        <w:rPr>
          <w:rFonts w:ascii="Arial" w:hAnsi="Arial" w:cs="Arial"/>
          <w:b/>
          <w:sz w:val="19"/>
          <w:szCs w:val="19"/>
        </w:rPr>
        <w:t xml:space="preserve"> ………………………, </w:t>
      </w:r>
      <w:r w:rsidRPr="00FE29C8">
        <w:rPr>
          <w:rFonts w:ascii="Arial" w:hAnsi="Arial" w:cs="Arial"/>
          <w:sz w:val="19"/>
          <w:szCs w:val="19"/>
        </w:rPr>
        <w:t xml:space="preserve">GSM: ……………., e-mail: </w:t>
      </w:r>
      <w:r w:rsidRPr="00FE29C8">
        <w:rPr>
          <w:rFonts w:ascii="Arial" w:hAnsi="Arial" w:cs="Arial"/>
          <w:color w:val="0000FF"/>
          <w:sz w:val="19"/>
          <w:szCs w:val="19"/>
          <w:u w:val="single"/>
        </w:rPr>
        <w:t>………@spravazeleznic.cz</w:t>
      </w:r>
    </w:p>
    <w:p w:rsidR="006045A1" w:rsidRDefault="006045A1" w:rsidP="006045A1">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rsidR="006045A1" w:rsidRPr="00F0777A" w:rsidRDefault="006045A1" w:rsidP="006045A1">
      <w:pPr>
        <w:spacing w:before="60"/>
        <w:ind w:left="567"/>
        <w:rPr>
          <w:rFonts w:ascii="Arial" w:hAnsi="Arial" w:cs="Arial"/>
          <w:sz w:val="19"/>
          <w:szCs w:val="19"/>
        </w:rPr>
      </w:pPr>
      <w:r w:rsidRPr="00F0777A">
        <w:rPr>
          <w:rFonts w:ascii="Arial" w:hAnsi="Arial" w:cs="Arial"/>
          <w:sz w:val="19"/>
          <w:szCs w:val="19"/>
        </w:rPr>
        <w:t xml:space="preserve">b) ve věcech technických: </w:t>
      </w:r>
      <w:r w:rsidRPr="00F0777A">
        <w:rPr>
          <w:rFonts w:ascii="Arial" w:hAnsi="Arial" w:cs="Arial"/>
          <w:b/>
          <w:sz w:val="19"/>
          <w:szCs w:val="19"/>
        </w:rPr>
        <w:t>……………………</w:t>
      </w:r>
      <w:r w:rsidRPr="00F0777A">
        <w:rPr>
          <w:rFonts w:ascii="Arial" w:hAnsi="Arial" w:cs="Arial"/>
          <w:sz w:val="19"/>
          <w:szCs w:val="19"/>
        </w:rPr>
        <w:t xml:space="preserve">, GSM: …………….., </w:t>
      </w:r>
      <w:r>
        <w:rPr>
          <w:rFonts w:ascii="Arial" w:hAnsi="Arial" w:cs="Arial"/>
          <w:sz w:val="19"/>
          <w:szCs w:val="19"/>
        </w:rPr>
        <w:br/>
        <w:t xml:space="preserve">                                                                         </w:t>
      </w:r>
      <w:r w:rsidRPr="00F0777A">
        <w:rPr>
          <w:rFonts w:ascii="Arial" w:hAnsi="Arial" w:cs="Arial"/>
          <w:sz w:val="19"/>
          <w:szCs w:val="19"/>
        </w:rPr>
        <w:t xml:space="preserve">e-mail: </w:t>
      </w:r>
      <w:hyperlink r:id="rId8" w:history="1">
        <w:r w:rsidRPr="00F0777A">
          <w:rPr>
            <w:rStyle w:val="Hypertextovodkaz"/>
            <w:rFonts w:ascii="Arial" w:hAnsi="Arial" w:cs="Arial"/>
            <w:sz w:val="19"/>
            <w:szCs w:val="19"/>
          </w:rPr>
          <w:t>…………</w:t>
        </w:r>
        <w:proofErr w:type="gramStart"/>
        <w:r w:rsidRPr="00F0777A">
          <w:rPr>
            <w:rStyle w:val="Hypertextovodkaz"/>
            <w:rFonts w:ascii="Arial" w:hAnsi="Arial" w:cs="Arial"/>
            <w:sz w:val="19"/>
            <w:szCs w:val="19"/>
          </w:rPr>
          <w:t>…..</w:t>
        </w:r>
        <w:r>
          <w:rPr>
            <w:rStyle w:val="Hypertextovodkaz"/>
            <w:rFonts w:ascii="Arial" w:hAnsi="Arial" w:cs="Arial"/>
            <w:sz w:val="19"/>
            <w:szCs w:val="19"/>
          </w:rPr>
          <w:t>@spravazeleznic</w:t>
        </w:r>
        <w:proofErr w:type="gramEnd"/>
        <w:r w:rsidRPr="00F0777A">
          <w:rPr>
            <w:rStyle w:val="Hypertextovodkaz"/>
            <w:rFonts w:ascii="Arial" w:hAnsi="Arial" w:cs="Arial"/>
            <w:sz w:val="19"/>
            <w:szCs w:val="19"/>
          </w:rPr>
          <w:t>.cz</w:t>
        </w:r>
      </w:hyperlink>
    </w:p>
    <w:p w:rsidR="006045A1" w:rsidRPr="00F0777A" w:rsidRDefault="006045A1" w:rsidP="006045A1">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adresa pro zasílání smluvní korespondence a faktur:</w:t>
      </w:r>
    </w:p>
    <w:p w:rsidR="006045A1" w:rsidRPr="00F0777A" w:rsidRDefault="006045A1" w:rsidP="006045A1">
      <w:pPr>
        <w:ind w:left="567"/>
        <w:rPr>
          <w:rFonts w:ascii="Arial" w:hAnsi="Arial" w:cs="Arial"/>
          <w:sz w:val="19"/>
          <w:szCs w:val="19"/>
        </w:rPr>
      </w:pPr>
      <w:r>
        <w:rPr>
          <w:rFonts w:ascii="Arial" w:hAnsi="Arial" w:cs="Arial"/>
          <w:sz w:val="19"/>
          <w:szCs w:val="19"/>
        </w:rPr>
        <w:t>Správa železnic</w:t>
      </w:r>
      <w:r w:rsidRPr="00F0777A">
        <w:rPr>
          <w:rFonts w:ascii="Arial" w:hAnsi="Arial" w:cs="Arial"/>
          <w:sz w:val="19"/>
          <w:szCs w:val="19"/>
        </w:rPr>
        <w:t xml:space="preserve">, státní organizace </w:t>
      </w:r>
    </w:p>
    <w:p w:rsidR="006045A1" w:rsidRPr="00F0777A" w:rsidRDefault="006045A1" w:rsidP="006045A1">
      <w:pPr>
        <w:ind w:left="567"/>
        <w:rPr>
          <w:rFonts w:ascii="Arial" w:hAnsi="Arial" w:cs="Arial"/>
          <w:sz w:val="19"/>
          <w:szCs w:val="19"/>
        </w:rPr>
      </w:pPr>
      <w:r w:rsidRPr="00F0777A">
        <w:rPr>
          <w:rFonts w:ascii="Arial" w:hAnsi="Arial" w:cs="Arial"/>
          <w:sz w:val="19"/>
          <w:szCs w:val="19"/>
        </w:rPr>
        <w:t>Stavební správa západ, Sokolovská 1955/278, Praha 9, PSČ 190 00</w:t>
      </w:r>
    </w:p>
    <w:p w:rsidR="006045A1" w:rsidRPr="00F0777A" w:rsidRDefault="006045A1" w:rsidP="006045A1">
      <w:pPr>
        <w:spacing w:before="120"/>
        <w:ind w:left="567"/>
        <w:rPr>
          <w:rFonts w:ascii="Arial" w:hAnsi="Arial" w:cs="Arial"/>
          <w:sz w:val="19"/>
          <w:szCs w:val="19"/>
        </w:rPr>
      </w:pPr>
      <w:r w:rsidRPr="00F0777A">
        <w:rPr>
          <w:rFonts w:ascii="Arial" w:hAnsi="Arial" w:cs="Arial"/>
          <w:sz w:val="19"/>
          <w:szCs w:val="19"/>
        </w:rPr>
        <w:t xml:space="preserve">(dále jen </w:t>
      </w:r>
      <w:r w:rsidRPr="00F0777A">
        <w:rPr>
          <w:rFonts w:ascii="Arial" w:hAnsi="Arial" w:cs="Arial"/>
          <w:b/>
          <w:i/>
          <w:sz w:val="19"/>
          <w:szCs w:val="19"/>
        </w:rPr>
        <w:t>„objednatel“</w:t>
      </w:r>
      <w:r w:rsidRPr="00F0777A">
        <w:rPr>
          <w:rFonts w:ascii="Arial" w:hAnsi="Arial" w:cs="Arial"/>
          <w:sz w:val="19"/>
          <w:szCs w:val="19"/>
        </w:rPr>
        <w:t>)</w:t>
      </w:r>
    </w:p>
    <w:p w:rsidR="002B7443" w:rsidRPr="00F778C2" w:rsidRDefault="002B7443" w:rsidP="002B7443">
      <w:pPr>
        <w:numPr>
          <w:ilvl w:val="1"/>
          <w:numId w:val="1"/>
        </w:numPr>
        <w:tabs>
          <w:tab w:val="clear" w:pos="390"/>
          <w:tab w:val="num" w:pos="567"/>
        </w:tabs>
        <w:spacing w:before="360"/>
        <w:ind w:left="567" w:hanging="567"/>
        <w:rPr>
          <w:rFonts w:ascii="Arial" w:hAnsi="Arial" w:cs="Arial"/>
          <w:b/>
          <w:sz w:val="19"/>
          <w:szCs w:val="19"/>
        </w:rPr>
      </w:pPr>
      <w:r w:rsidRPr="00F778C2">
        <w:rPr>
          <w:rFonts w:ascii="Arial" w:hAnsi="Arial" w:cs="Arial"/>
          <w:b/>
          <w:sz w:val="19"/>
          <w:szCs w:val="19"/>
        </w:rPr>
        <w:t xml:space="preserve">Zhotovitel:          </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proofErr w:type="gramStart"/>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w:t>
      </w:r>
      <w:proofErr w:type="gramEnd"/>
      <w:r w:rsidRPr="00F778C2">
        <w:rPr>
          <w:rFonts w:ascii="Arial" w:hAnsi="Arial" w:cs="Arial"/>
          <w:smallCaps/>
          <w:sz w:val="19"/>
          <w:szCs w:val="19"/>
        </w:rPr>
        <w:t>: CZ</w:t>
      </w:r>
      <w:r w:rsidRPr="00F778C2">
        <w:rPr>
          <w:rStyle w:val="platne1"/>
          <w:rFonts w:ascii="Arial" w:hAnsi="Arial" w:cs="Arial"/>
          <w:sz w:val="19"/>
          <w:szCs w:val="19"/>
        </w:rPr>
        <w:t>……………</w:t>
      </w:r>
      <w:proofErr w:type="gramStart"/>
      <w:r w:rsidRPr="00F778C2">
        <w:rPr>
          <w:rStyle w:val="platne1"/>
          <w:rFonts w:ascii="Arial" w:hAnsi="Arial" w:cs="Arial"/>
          <w:sz w:val="19"/>
          <w:szCs w:val="19"/>
        </w:rPr>
        <w:t>…..</w:t>
      </w:r>
      <w:proofErr w:type="gramEnd"/>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rsidR="002B7443" w:rsidRPr="00F778C2" w:rsidRDefault="002B7443" w:rsidP="002B7443">
      <w:pPr>
        <w:ind w:left="567"/>
        <w:rPr>
          <w:rFonts w:ascii="Arial" w:hAnsi="Arial" w:cs="Arial"/>
          <w:sz w:val="19"/>
          <w:szCs w:val="19"/>
        </w:rPr>
      </w:pPr>
    </w:p>
    <w:p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xml:space="preserve">……………………………, </w:t>
      </w:r>
      <w:proofErr w:type="gramStart"/>
      <w:r w:rsidRPr="00F778C2">
        <w:rPr>
          <w:rFonts w:ascii="Arial" w:hAnsi="Arial" w:cs="Arial"/>
          <w:bCs/>
          <w:sz w:val="19"/>
          <w:szCs w:val="19"/>
        </w:rPr>
        <w:t>GSM: .........................., e-mail</w:t>
      </w:r>
      <w:proofErr w:type="gramEnd"/>
      <w:r w:rsidRPr="00F778C2">
        <w:rPr>
          <w:rFonts w:ascii="Arial" w:hAnsi="Arial" w:cs="Arial"/>
          <w:bCs/>
          <w:sz w:val="19"/>
          <w:szCs w:val="19"/>
        </w:rPr>
        <w:t>:.........................</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xml:space="preserve">………………………, </w:t>
      </w:r>
      <w:proofErr w:type="gramStart"/>
      <w:r w:rsidRPr="00F778C2">
        <w:rPr>
          <w:rFonts w:ascii="Arial" w:hAnsi="Arial" w:cs="Arial"/>
          <w:bCs/>
          <w:sz w:val="19"/>
          <w:szCs w:val="19"/>
        </w:rPr>
        <w:t>GSM: ............................, e-mail</w:t>
      </w:r>
      <w:proofErr w:type="gramEnd"/>
      <w:r w:rsidRPr="00F778C2">
        <w:rPr>
          <w:rFonts w:ascii="Arial" w:hAnsi="Arial" w:cs="Arial"/>
          <w:bCs/>
          <w:sz w:val="19"/>
          <w:szCs w:val="19"/>
        </w:rPr>
        <w:t>:.........................</w:t>
      </w:r>
    </w:p>
    <w:p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935AC5" w:rsidRDefault="00935AC5" w:rsidP="00935AC5"/>
    <w:p w:rsidR="00F778C2" w:rsidRDefault="00F778C2" w:rsidP="00935AC5"/>
    <w:p w:rsidR="00F778C2" w:rsidRDefault="00F778C2" w:rsidP="00935AC5"/>
    <w:p w:rsidR="00F60761" w:rsidRDefault="00F60761" w:rsidP="00647A7E">
      <w:pPr>
        <w:tabs>
          <w:tab w:val="left" w:pos="5130"/>
        </w:tabs>
        <w:jc w:val="center"/>
        <w:rPr>
          <w:rFonts w:ascii="Arial" w:hAnsi="Arial" w:cs="Arial"/>
          <w:b/>
          <w:u w:val="single"/>
        </w:rPr>
      </w:pPr>
    </w:p>
    <w:p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t>Č</w:t>
      </w:r>
      <w:r w:rsidR="002B7443" w:rsidRPr="00647A7E">
        <w:rPr>
          <w:rFonts w:ascii="Arial" w:hAnsi="Arial" w:cs="Arial"/>
          <w:b/>
          <w:u w:val="single"/>
        </w:rPr>
        <w:t>l. 2 -   Výchozí podklady a údaje</w:t>
      </w:r>
    </w:p>
    <w:p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rsidR="002B7443" w:rsidRPr="00F778C2" w:rsidRDefault="002B7443" w:rsidP="00D067E0">
      <w:pPr>
        <w:numPr>
          <w:ilvl w:val="0"/>
          <w:numId w:val="2"/>
        </w:numPr>
        <w:spacing w:before="120"/>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D067E0" w:rsidRPr="00D067E0">
        <w:rPr>
          <w:rFonts w:ascii="Arial" w:hAnsi="Arial" w:cs="Arial"/>
          <w:b/>
          <w:sz w:val="19"/>
          <w:szCs w:val="19"/>
        </w:rPr>
        <w:t xml:space="preserve">Zvýšení trakčního výkonu TNS </w:t>
      </w:r>
      <w:proofErr w:type="spellStart"/>
      <w:r w:rsidR="00D067E0" w:rsidRPr="00D067E0">
        <w:rPr>
          <w:rFonts w:ascii="Arial" w:hAnsi="Arial" w:cs="Arial"/>
          <w:b/>
          <w:sz w:val="19"/>
          <w:szCs w:val="19"/>
        </w:rPr>
        <w:t>Balabenka</w:t>
      </w:r>
      <w:proofErr w:type="spellEnd"/>
      <w:r w:rsidR="004F7FE3" w:rsidRPr="00F778C2">
        <w:rPr>
          <w:rFonts w:ascii="Arial" w:hAnsi="Arial" w:cs="Arial"/>
          <w:b/>
          <w:sz w:val="19"/>
          <w:szCs w:val="19"/>
        </w:rPr>
        <w:t>“</w:t>
      </w:r>
      <w:r w:rsidR="00B0516B" w:rsidRPr="00F778C2">
        <w:rPr>
          <w:rFonts w:ascii="Arial" w:hAnsi="Arial" w:cs="Arial"/>
          <w:b/>
          <w:sz w:val="19"/>
          <w:szCs w:val="19"/>
        </w:rPr>
        <w:t xml:space="preserve"> </w:t>
      </w:r>
      <w:proofErr w:type="gramStart"/>
      <w:r w:rsidR="00D067E0">
        <w:rPr>
          <w:rFonts w:ascii="Arial" w:hAnsi="Arial" w:cs="Arial"/>
          <w:sz w:val="19"/>
          <w:szCs w:val="19"/>
        </w:rPr>
        <w:t>č.j.</w:t>
      </w:r>
      <w:proofErr w:type="gramEnd"/>
      <w:r w:rsidRPr="00F778C2">
        <w:rPr>
          <w:rFonts w:ascii="Arial" w:hAnsi="Arial" w:cs="Arial"/>
          <w:sz w:val="19"/>
          <w:szCs w:val="19"/>
        </w:rPr>
        <w:t>:</w:t>
      </w:r>
      <w:r w:rsidR="00D067E0">
        <w:rPr>
          <w:rFonts w:ascii="Arial" w:hAnsi="Arial" w:cs="Arial"/>
          <w:sz w:val="19"/>
          <w:szCs w:val="19"/>
        </w:rPr>
        <w:t xml:space="preserve"> </w:t>
      </w:r>
      <w:r w:rsidR="00D067E0" w:rsidRPr="00D067E0">
        <w:rPr>
          <w:rFonts w:ascii="Arial" w:hAnsi="Arial" w:cs="Arial"/>
          <w:sz w:val="19"/>
          <w:szCs w:val="19"/>
        </w:rPr>
        <w:t>21982/2021-SŽ-SSZ-OVZ</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00D067E0">
        <w:rPr>
          <w:rFonts w:ascii="Arial" w:hAnsi="Arial" w:cs="Arial"/>
          <w:sz w:val="19"/>
          <w:szCs w:val="19"/>
        </w:rPr>
        <w:t>1 – 5</w:t>
      </w:r>
      <w:r w:rsidRPr="00F778C2">
        <w:rPr>
          <w:rFonts w:ascii="Arial" w:hAnsi="Arial" w:cs="Arial"/>
          <w:sz w:val="19"/>
          <w:szCs w:val="19"/>
        </w:rPr>
        <w:t xml:space="preserve"> Výzvy</w:t>
      </w:r>
    </w:p>
    <w:p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rsidR="002B7443" w:rsidRPr="00F778C2" w:rsidRDefault="00914107"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Dokumentace pro stavební povolení (DSP) </w:t>
      </w:r>
    </w:p>
    <w:p w:rsidR="00651115" w:rsidRPr="00F778C2" w:rsidRDefault="006045A1"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Směrnice SŽ</w:t>
      </w:r>
      <w:r w:rsidR="00651115" w:rsidRPr="00F778C2">
        <w:rPr>
          <w:rFonts w:ascii="Arial" w:hAnsi="Arial" w:cs="Arial"/>
          <w:sz w:val="19"/>
          <w:szCs w:val="19"/>
        </w:rPr>
        <w:t xml:space="preserve"> č. 20, v aktuálním znění </w:t>
      </w:r>
    </w:p>
    <w:p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2B7443" w:rsidRPr="00F778C2">
        <w:rPr>
          <w:rFonts w:ascii="Arial" w:hAnsi="Arial" w:cs="Arial"/>
          <w:sz w:val="19"/>
          <w:szCs w:val="19"/>
        </w:rPr>
        <w:t xml:space="preserve">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D93250" w:rsidRPr="00F778C2">
        <w:rPr>
          <w:rFonts w:ascii="Arial" w:hAnsi="Arial" w:cs="Arial"/>
          <w:sz w:val="19"/>
          <w:szCs w:val="19"/>
        </w:rPr>
        <w:t xml:space="preserve"> č. 105</w:t>
      </w:r>
      <w:r w:rsidR="00651115" w:rsidRPr="00F778C2">
        <w:rPr>
          <w:rFonts w:ascii="Arial" w:hAnsi="Arial" w:cs="Arial"/>
          <w:sz w:val="19"/>
          <w:szCs w:val="19"/>
        </w:rPr>
        <w:t xml:space="preserve">, v aktuálním znění </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w:t>
      </w:r>
      <w:proofErr w:type="gramStart"/>
      <w:r w:rsidRPr="00F778C2">
        <w:rPr>
          <w:rFonts w:ascii="Arial" w:hAnsi="Arial" w:cs="Arial"/>
          <w:sz w:val="19"/>
          <w:szCs w:val="19"/>
        </w:rPr>
        <w:t>č.j.</w:t>
      </w:r>
      <w:proofErr w:type="gramEnd"/>
      <w:r w:rsidRPr="00F778C2">
        <w:rPr>
          <w:rFonts w:ascii="Arial" w:hAnsi="Arial" w:cs="Arial"/>
          <w:sz w:val="19"/>
          <w:szCs w:val="19"/>
        </w:rPr>
        <w:t xml:space="preserve">: </w:t>
      </w:r>
      <w:r w:rsidRPr="00F778C2">
        <w:rPr>
          <w:rFonts w:ascii="Arial" w:hAnsi="Arial" w:cs="Arial"/>
          <w:b/>
          <w:sz w:val="19"/>
          <w:szCs w:val="19"/>
        </w:rPr>
        <w:t>……./20</w:t>
      </w:r>
      <w:r w:rsidR="00397C84" w:rsidRPr="00F778C2">
        <w:rPr>
          <w:rFonts w:ascii="Arial" w:hAnsi="Arial" w:cs="Arial"/>
          <w:b/>
          <w:sz w:val="19"/>
          <w:szCs w:val="19"/>
        </w:rPr>
        <w:t>2</w:t>
      </w:r>
      <w:r w:rsidR="00F60761" w:rsidRPr="00F778C2">
        <w:rPr>
          <w:rFonts w:ascii="Arial" w:hAnsi="Arial" w:cs="Arial"/>
          <w:b/>
          <w:sz w:val="19"/>
          <w:szCs w:val="19"/>
        </w:rPr>
        <w:t>x</w:t>
      </w:r>
      <w:r w:rsidR="006045A1">
        <w:rPr>
          <w:rFonts w:ascii="Arial" w:hAnsi="Arial" w:cs="Arial"/>
          <w:b/>
          <w:sz w:val="19"/>
          <w:szCs w:val="19"/>
        </w:rPr>
        <w:t>-SŽ</w:t>
      </w:r>
      <w:r w:rsidRPr="00F778C2">
        <w:rPr>
          <w:rFonts w:ascii="Arial" w:hAnsi="Arial" w:cs="Arial"/>
          <w:b/>
          <w:sz w:val="19"/>
          <w:szCs w:val="19"/>
        </w:rPr>
        <w:t>-SSZ-OVZ ze dne .......</w:t>
      </w:r>
      <w:r w:rsidR="003C6D42" w:rsidRPr="00F778C2">
        <w:rPr>
          <w:rFonts w:ascii="Arial" w:hAnsi="Arial" w:cs="Arial"/>
          <w:b/>
          <w:sz w:val="19"/>
          <w:szCs w:val="19"/>
        </w:rPr>
        <w:t>202x</w:t>
      </w:r>
    </w:p>
    <w:p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rsidR="00EB3E25" w:rsidRPr="00F778C2" w:rsidRDefault="009157A6" w:rsidP="00336C34">
      <w:pPr>
        <w:numPr>
          <w:ilvl w:val="1"/>
          <w:numId w:val="3"/>
        </w:numPr>
        <w:tabs>
          <w:tab w:val="left" w:pos="567"/>
        </w:tabs>
        <w:spacing w:before="240"/>
        <w:ind w:left="567" w:hanging="567"/>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BE67AF" w:rsidRPr="00F778C2">
        <w:rPr>
          <w:rFonts w:ascii="Arial" w:hAnsi="Arial" w:cs="Arial"/>
          <w:b/>
          <w:sz w:val="19"/>
          <w:szCs w:val="19"/>
        </w:rPr>
        <w:t>„</w:t>
      </w:r>
      <w:r w:rsidR="00D067E0" w:rsidRPr="00D067E0">
        <w:rPr>
          <w:rFonts w:ascii="Arial" w:hAnsi="Arial" w:cs="Arial"/>
          <w:b/>
          <w:sz w:val="19"/>
          <w:szCs w:val="19"/>
        </w:rPr>
        <w:t xml:space="preserve">Zvýšení trakčního výkonu TNS </w:t>
      </w:r>
      <w:proofErr w:type="spellStart"/>
      <w:r w:rsidR="00D067E0" w:rsidRPr="00D067E0">
        <w:rPr>
          <w:rFonts w:ascii="Arial" w:hAnsi="Arial" w:cs="Arial"/>
          <w:b/>
          <w:sz w:val="19"/>
          <w:szCs w:val="19"/>
        </w:rPr>
        <w:t>Balabenka</w:t>
      </w:r>
      <w:proofErr w:type="spellEnd"/>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6045A1" w:rsidRPr="006045A1">
        <w:rPr>
          <w:rFonts w:ascii="Arial" w:eastAsia="Calibri" w:hAnsi="Arial" w:cs="Arial"/>
          <w:sz w:val="19"/>
          <w:szCs w:val="19"/>
          <w:lang w:eastAsia="en-US"/>
        </w:rPr>
        <w:t>spolupráce s oddělením externího financování GŘ SŽ, resp. MD.</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rsid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F778C2" w:rsidRP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lastRenderedPageBreak/>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w:t>
      </w:r>
      <w:proofErr w:type="spellStart"/>
      <w:r w:rsidRPr="00F778C2">
        <w:rPr>
          <w:rFonts w:ascii="Arial" w:eastAsia="Calibri" w:hAnsi="Arial" w:cs="Arial"/>
          <w:sz w:val="19"/>
          <w:szCs w:val="19"/>
          <w:lang w:eastAsia="en-US"/>
        </w:rPr>
        <w:t>SoD</w:t>
      </w:r>
      <w:proofErr w:type="spellEnd"/>
      <w:r w:rsidRPr="00F778C2">
        <w:rPr>
          <w:rFonts w:ascii="Arial" w:eastAsia="Calibri" w:hAnsi="Arial" w:cs="Arial"/>
          <w:sz w:val="19"/>
          <w:szCs w:val="19"/>
          <w:lang w:eastAsia="en-US"/>
        </w:rPr>
        <w:t>), dokládající úpravu smluvní situace, bude-li taková činnost objednatelem po zhotoviteli vyžadována</w:t>
      </w:r>
      <w:r w:rsidR="0077342D"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 xml:space="preserve">čtvrtletní monitoring o vývoji uznatelných a neuznatelných nákladů v rozsahu kap. </w:t>
      </w:r>
      <w:proofErr w:type="gramStart"/>
      <w:r w:rsidRPr="00F778C2">
        <w:rPr>
          <w:rFonts w:ascii="Arial" w:eastAsia="Calibri" w:hAnsi="Arial" w:cs="Arial"/>
          <w:sz w:val="19"/>
          <w:szCs w:val="19"/>
          <w:lang w:eastAsia="en-US"/>
        </w:rPr>
        <w:t>3.2</w:t>
      </w:r>
      <w:proofErr w:type="gramEnd"/>
      <w:r w:rsidRPr="00F778C2">
        <w:rPr>
          <w:rFonts w:ascii="Arial" w:eastAsia="Calibri" w:hAnsi="Arial" w:cs="Arial"/>
          <w:sz w:val="19"/>
          <w:szCs w:val="19"/>
          <w:lang w:eastAsia="en-US"/>
        </w:rPr>
        <w:t>.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 xml:space="preserve">vypracování finálních podkladů pro monitoring o vývoji uznatelných a neuznatelných nákladů v rozsahu kap. </w:t>
      </w:r>
      <w:proofErr w:type="gramStart"/>
      <w:r w:rsidRPr="00F778C2">
        <w:rPr>
          <w:rFonts w:ascii="Arial" w:eastAsia="Calibri" w:hAnsi="Arial"/>
          <w:sz w:val="19"/>
          <w:szCs w:val="19"/>
          <w:lang w:eastAsia="en-US"/>
        </w:rPr>
        <w:t>3.2</w:t>
      </w:r>
      <w:proofErr w:type="gramEnd"/>
      <w:r w:rsidRPr="00F778C2">
        <w:rPr>
          <w:rFonts w:ascii="Arial" w:eastAsia="Calibri" w:hAnsi="Arial"/>
          <w:sz w:val="19"/>
          <w:szCs w:val="19"/>
          <w:lang w:eastAsia="en-US"/>
        </w:rPr>
        <w:t xml:space="preserve">.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 xml:space="preserve">zpracování dalších podkladů pro průběžnou monitorovací zprávu podle </w:t>
      </w:r>
      <w:r w:rsidR="006045A1" w:rsidRPr="006045A1">
        <w:rPr>
          <w:rFonts w:ascii="Arial" w:eastAsia="Calibri" w:hAnsi="Arial"/>
          <w:sz w:val="19"/>
          <w:szCs w:val="19"/>
          <w:lang w:eastAsia="en-US"/>
        </w:rPr>
        <w:t>pokynů oddělení externího financování GŘ SŽ</w:t>
      </w:r>
      <w:r w:rsidRPr="00F778C2">
        <w:rPr>
          <w:rFonts w:ascii="Arial" w:eastAsia="Calibri" w:hAnsi="Arial"/>
          <w:sz w:val="19"/>
          <w:szCs w:val="19"/>
          <w:lang w:eastAsia="en-US"/>
        </w:rPr>
        <w:t xml:space="preserve"> jako informativní podklad pro objednatele</w:t>
      </w:r>
      <w:r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9"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lastRenderedPageBreak/>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rsidR="00863597" w:rsidRPr="00D45655" w:rsidRDefault="00863597" w:rsidP="00104FD0">
      <w:pPr>
        <w:pStyle w:val="Nadpis1"/>
        <w:spacing w:before="360" w:after="120"/>
        <w:jc w:val="center"/>
        <w:rPr>
          <w:sz w:val="24"/>
          <w:u w:val="single"/>
        </w:rPr>
      </w:pPr>
      <w:r w:rsidRPr="00D45655">
        <w:rPr>
          <w:sz w:val="24"/>
          <w:u w:val="single"/>
        </w:rPr>
        <w:t>Čl. 4 -  Termín plnění</w:t>
      </w:r>
    </w:p>
    <w:p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D067E0">
        <w:rPr>
          <w:rFonts w:ascii="Arial" w:hAnsi="Arial"/>
          <w:b/>
          <w:sz w:val="19"/>
          <w:szCs w:val="19"/>
        </w:rPr>
        <w:t>07</w:t>
      </w:r>
      <w:r w:rsidRPr="00F778C2">
        <w:rPr>
          <w:rFonts w:ascii="Arial" w:hAnsi="Arial"/>
          <w:b/>
          <w:sz w:val="19"/>
          <w:szCs w:val="19"/>
        </w:rPr>
        <w:t>/20</w:t>
      </w:r>
      <w:r w:rsidR="00397C84" w:rsidRPr="00F778C2">
        <w:rPr>
          <w:rFonts w:ascii="Arial" w:hAnsi="Arial"/>
          <w:b/>
          <w:sz w:val="19"/>
          <w:szCs w:val="19"/>
        </w:rPr>
        <w:t>2</w:t>
      </w:r>
      <w:r w:rsidR="00D067E0">
        <w:rPr>
          <w:rFonts w:ascii="Arial" w:hAnsi="Arial"/>
          <w:b/>
          <w:sz w:val="19"/>
          <w:szCs w:val="19"/>
        </w:rPr>
        <w:t>3</w:t>
      </w:r>
      <w:r w:rsidRPr="00F778C2">
        <w:rPr>
          <w:rFonts w:ascii="Arial" w:hAnsi="Arial"/>
          <w:b/>
          <w:sz w:val="19"/>
          <w:szCs w:val="19"/>
        </w:rPr>
        <w:t>)</w:t>
      </w:r>
    </w:p>
    <w:p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 xml:space="preserve">Cena vychází z nabídky zhotovitele a je stanovena dohodou smluvních stran v souladu s cenovými předpisy, zejména podle </w:t>
      </w:r>
      <w:proofErr w:type="spellStart"/>
      <w:r w:rsidRPr="00F778C2">
        <w:rPr>
          <w:rFonts w:ascii="Arial" w:hAnsi="Arial" w:cs="Arial"/>
          <w:snapToGrid w:val="0"/>
          <w:sz w:val="19"/>
          <w:szCs w:val="19"/>
        </w:rPr>
        <w:t>ust</w:t>
      </w:r>
      <w:proofErr w:type="spellEnd"/>
      <w:r w:rsidRPr="00F778C2">
        <w:rPr>
          <w:rFonts w:ascii="Arial" w:hAnsi="Arial" w:cs="Arial"/>
          <w:snapToGrid w:val="0"/>
          <w:sz w:val="19"/>
          <w:szCs w:val="19"/>
        </w:rPr>
        <w:t xml:space="preserve">. § 2 </w:t>
      </w:r>
      <w:proofErr w:type="spellStart"/>
      <w:proofErr w:type="gramStart"/>
      <w:r w:rsidRPr="00F778C2">
        <w:rPr>
          <w:rFonts w:ascii="Arial" w:hAnsi="Arial" w:cs="Arial"/>
          <w:snapToGrid w:val="0"/>
          <w:sz w:val="19"/>
          <w:szCs w:val="19"/>
        </w:rPr>
        <w:t>zák.č</w:t>
      </w:r>
      <w:proofErr w:type="spellEnd"/>
      <w:r w:rsidRPr="00F778C2">
        <w:rPr>
          <w:rFonts w:ascii="Arial" w:hAnsi="Arial" w:cs="Arial"/>
          <w:snapToGrid w:val="0"/>
          <w:sz w:val="19"/>
          <w:szCs w:val="19"/>
        </w:rPr>
        <w:t>.</w:t>
      </w:r>
      <w:proofErr w:type="gramEnd"/>
      <w:r w:rsidRPr="00F778C2">
        <w:rPr>
          <w:rFonts w:ascii="Arial" w:hAnsi="Arial" w:cs="Arial"/>
          <w:snapToGrid w:val="0"/>
          <w:sz w:val="19"/>
          <w:szCs w:val="19"/>
        </w:rPr>
        <w:t xml:space="preserve"> 526/1990 Sb., zákon o cenách, v platném znění, jako nejvýše přípustná a činí</w:t>
      </w:r>
      <w:r w:rsidR="00863597" w:rsidRPr="00F778C2">
        <w:rPr>
          <w:rFonts w:ascii="Arial" w:hAnsi="Arial"/>
          <w:snapToGrid w:val="0"/>
          <w:sz w:val="19"/>
          <w:szCs w:val="19"/>
        </w:rPr>
        <w:t>:</w:t>
      </w:r>
    </w:p>
    <w:p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 xml:space="preserve">Cena bez DPH </w:t>
      </w:r>
      <w:r w:rsidR="0082620F" w:rsidRPr="00D067E0">
        <w:rPr>
          <w:rFonts w:ascii="Arial" w:hAnsi="Arial" w:cs="Arial"/>
          <w:sz w:val="19"/>
          <w:szCs w:val="19"/>
          <w:highlight w:val="yellow"/>
        </w:rPr>
        <w:t>…………………</w:t>
      </w:r>
      <w:proofErr w:type="gramStart"/>
      <w:r w:rsidR="0082620F" w:rsidRPr="00D067E0">
        <w:rPr>
          <w:rFonts w:ascii="Arial" w:hAnsi="Arial" w:cs="Arial"/>
          <w:sz w:val="19"/>
          <w:szCs w:val="19"/>
          <w:highlight w:val="yellow"/>
        </w:rPr>
        <w:t>…..</w:t>
      </w:r>
      <w:r w:rsidR="0082620F" w:rsidRPr="00D067E0">
        <w:rPr>
          <w:rFonts w:ascii="Arial" w:hAnsi="Arial" w:cs="Arial"/>
          <w:sz w:val="19"/>
          <w:szCs w:val="19"/>
          <w:highlight w:val="yellow"/>
        </w:rPr>
        <w:tab/>
      </w:r>
      <w:r w:rsidR="0082620F" w:rsidRPr="00D067E0">
        <w:rPr>
          <w:rFonts w:ascii="Arial" w:hAnsi="Arial" w:cs="Arial"/>
          <w:sz w:val="19"/>
          <w:szCs w:val="19"/>
          <w:highlight w:val="yellow"/>
        </w:rPr>
        <w:tab/>
        <w:t>…</w:t>
      </w:r>
      <w:proofErr w:type="gramEnd"/>
      <w:r w:rsidR="0082620F" w:rsidRPr="00D067E0">
        <w:rPr>
          <w:rFonts w:ascii="Arial" w:hAnsi="Arial" w:cs="Arial"/>
          <w:sz w:val="19"/>
          <w:szCs w:val="19"/>
          <w:highlight w:val="yellow"/>
        </w:rPr>
        <w:t>……….,-</w:t>
      </w:r>
      <w:r w:rsidR="0082620F" w:rsidRPr="00F778C2">
        <w:rPr>
          <w:rFonts w:ascii="Arial" w:hAnsi="Arial" w:cs="Arial"/>
          <w:sz w:val="19"/>
          <w:szCs w:val="19"/>
        </w:rPr>
        <w:t xml:space="preserve"> Kč</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w:t>
      </w:r>
      <w:r w:rsidRPr="00D067E0">
        <w:rPr>
          <w:rFonts w:ascii="Arial" w:hAnsi="Arial" w:cs="Arial"/>
          <w:sz w:val="19"/>
          <w:szCs w:val="19"/>
          <w:highlight w:val="yellow"/>
          <w:u w:val="single"/>
        </w:rPr>
        <w:t>……</w:t>
      </w:r>
      <w:proofErr w:type="gramStart"/>
      <w:r w:rsidRPr="00D067E0">
        <w:rPr>
          <w:rFonts w:ascii="Arial" w:hAnsi="Arial" w:cs="Arial"/>
          <w:sz w:val="19"/>
          <w:szCs w:val="19"/>
          <w:highlight w:val="yellow"/>
          <w:u w:val="single"/>
        </w:rPr>
        <w:t>…..,-</w:t>
      </w:r>
      <w:r w:rsidRPr="00F778C2">
        <w:rPr>
          <w:rFonts w:ascii="Arial" w:hAnsi="Arial" w:cs="Arial"/>
          <w:sz w:val="19"/>
          <w:szCs w:val="19"/>
          <w:u w:val="single"/>
        </w:rPr>
        <w:t xml:space="preserve"> Kč</w:t>
      </w:r>
      <w:proofErr w:type="gramEnd"/>
      <w:r w:rsidRPr="00F778C2">
        <w:rPr>
          <w:rFonts w:ascii="Arial" w:hAnsi="Arial" w:cs="Arial"/>
          <w:sz w:val="19"/>
          <w:szCs w:val="19"/>
          <w:u w:val="single"/>
        </w:rPr>
        <w:t xml:space="preserve"> </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r>
      <w:r w:rsidRPr="00D067E0">
        <w:rPr>
          <w:rFonts w:ascii="Arial" w:hAnsi="Arial" w:cs="Arial"/>
          <w:sz w:val="19"/>
          <w:szCs w:val="19"/>
          <w:highlight w:val="yellow"/>
        </w:rPr>
        <w:t>…………………………</w:t>
      </w:r>
      <w:proofErr w:type="gramStart"/>
      <w:r w:rsidRPr="00D067E0">
        <w:rPr>
          <w:rFonts w:ascii="Arial" w:hAnsi="Arial" w:cs="Arial"/>
          <w:sz w:val="19"/>
          <w:szCs w:val="19"/>
          <w:highlight w:val="yellow"/>
        </w:rPr>
        <w:t>…..,-</w:t>
      </w:r>
      <w:r w:rsidRPr="00F778C2">
        <w:rPr>
          <w:rFonts w:ascii="Arial" w:hAnsi="Arial" w:cs="Arial"/>
          <w:sz w:val="19"/>
          <w:szCs w:val="19"/>
        </w:rPr>
        <w:t xml:space="preserve"> Kč</w:t>
      </w:r>
      <w:proofErr w:type="gramEnd"/>
    </w:p>
    <w:p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w:t>
      </w:r>
      <w:r w:rsidRPr="00D067E0">
        <w:rPr>
          <w:rFonts w:ascii="Arial" w:hAnsi="Arial" w:cs="Arial"/>
          <w:bCs/>
          <w:sz w:val="19"/>
          <w:szCs w:val="19"/>
          <w:highlight w:val="yellow"/>
        </w:rPr>
        <w:t>…………………………………………………………………</w:t>
      </w:r>
      <w:r w:rsidRPr="00F778C2">
        <w:rPr>
          <w:rFonts w:ascii="Arial" w:hAnsi="Arial" w:cs="Arial"/>
          <w:bCs/>
          <w:sz w:val="19"/>
          <w:szCs w:val="19"/>
        </w:rPr>
        <w:t xml:space="preserve"> korun českých bez DPH.    </w:t>
      </w:r>
    </w:p>
    <w:p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rsidR="00FE1FF1" w:rsidRPr="00F778C2" w:rsidRDefault="00FE1FF1" w:rsidP="0082620F">
      <w:pPr>
        <w:tabs>
          <w:tab w:val="left" w:pos="567"/>
        </w:tabs>
        <w:spacing w:before="240"/>
        <w:ind w:left="567"/>
        <w:rPr>
          <w:rFonts w:ascii="Arial" w:hAnsi="Arial" w:cs="Arial"/>
          <w:vanish/>
          <w:sz w:val="19"/>
          <w:szCs w:val="19"/>
        </w:rPr>
      </w:pPr>
    </w:p>
    <w:p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F778C2">
        <w:rPr>
          <w:rFonts w:ascii="Arial" w:hAnsi="Arial" w:cs="Arial"/>
          <w:b/>
          <w:sz w:val="19"/>
          <w:szCs w:val="19"/>
        </w:rPr>
        <w:t>………………….</w:t>
      </w:r>
      <w:r w:rsidR="00750601" w:rsidRPr="00F778C2">
        <w:rPr>
          <w:rFonts w:ascii="Arial" w:hAnsi="Arial" w:cs="Arial"/>
          <w:b/>
          <w:sz w:val="19"/>
          <w:szCs w:val="19"/>
        </w:rPr>
        <w:t xml:space="preserve">, </w:t>
      </w:r>
      <w:r w:rsidR="00750601" w:rsidRPr="00F778C2">
        <w:rPr>
          <w:rFonts w:ascii="Arial" w:hAnsi="Arial" w:cs="Arial"/>
          <w:sz w:val="19"/>
          <w:szCs w:val="19"/>
        </w:rPr>
        <w:t xml:space="preserve">GSM: </w:t>
      </w:r>
      <w:r w:rsidR="00E731B0" w:rsidRPr="00F778C2">
        <w:rPr>
          <w:rFonts w:ascii="Arial" w:hAnsi="Arial" w:cs="Arial"/>
          <w:sz w:val="19"/>
          <w:szCs w:val="19"/>
        </w:rPr>
        <w:t>…………………………….</w:t>
      </w:r>
      <w:r w:rsidR="00750601" w:rsidRPr="00F778C2">
        <w:rPr>
          <w:rFonts w:ascii="Arial" w:hAnsi="Arial" w:cs="Arial"/>
          <w:sz w:val="19"/>
          <w:szCs w:val="19"/>
        </w:rPr>
        <w:t xml:space="preserve">, e-mail: </w:t>
      </w:r>
      <w:hyperlink r:id="rId11" w:history="1">
        <w:r w:rsidR="00E731B0" w:rsidRPr="00F778C2">
          <w:rPr>
            <w:rStyle w:val="Hypertextovodkaz"/>
            <w:rFonts w:ascii="Arial" w:hAnsi="Arial" w:cs="Arial"/>
            <w:sz w:val="19"/>
            <w:szCs w:val="19"/>
          </w:rPr>
          <w:t>………………</w:t>
        </w:r>
        <w:r w:rsidR="006045A1">
          <w:rPr>
            <w:rStyle w:val="Hypertextovodkaz"/>
            <w:rFonts w:ascii="Arial" w:hAnsi="Arial" w:cs="Arial"/>
            <w:sz w:val="19"/>
            <w:szCs w:val="19"/>
          </w:rPr>
          <w:t>@spravazeleznic</w:t>
        </w:r>
        <w:r w:rsidR="00750601" w:rsidRPr="00F778C2">
          <w:rPr>
            <w:rStyle w:val="Hypertextovodkaz"/>
            <w:rFonts w:ascii="Arial" w:hAnsi="Arial" w:cs="Arial"/>
            <w:sz w:val="19"/>
            <w:szCs w:val="19"/>
          </w:rPr>
          <w:t>.cz</w:t>
        </w:r>
      </w:hyperlink>
      <w:r w:rsidR="00750601" w:rsidRPr="00F778C2">
        <w:rPr>
          <w:rFonts w:ascii="Arial" w:hAnsi="Arial" w:cs="Arial"/>
          <w:sz w:val="19"/>
          <w:szCs w:val="19"/>
        </w:rPr>
        <w:t>.</w:t>
      </w:r>
    </w:p>
    <w:p w:rsidR="00817616" w:rsidRPr="00CF51FF" w:rsidRDefault="00817616" w:rsidP="006148AA">
      <w:pPr>
        <w:pStyle w:val="Nadpis1"/>
        <w:spacing w:before="240"/>
        <w:jc w:val="center"/>
        <w:rPr>
          <w:sz w:val="24"/>
          <w:u w:val="single"/>
        </w:rPr>
      </w:pPr>
      <w:r w:rsidRPr="00CF51FF">
        <w:rPr>
          <w:sz w:val="24"/>
          <w:u w:val="single"/>
        </w:rPr>
        <w:t>Čl. 6 - Platební podmínky</w:t>
      </w:r>
    </w:p>
    <w:p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za který byly činnosti 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lastRenderedPageBreak/>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oddíl A, vložka 48384 </w:t>
      </w:r>
    </w:p>
    <w:p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F9104C" w:rsidRPr="00CF51FF" w:rsidRDefault="00F9104C" w:rsidP="00975105">
      <w:pPr>
        <w:pStyle w:val="Nadpis1"/>
        <w:spacing w:before="240"/>
        <w:jc w:val="center"/>
        <w:rPr>
          <w:sz w:val="24"/>
          <w:u w:val="single"/>
        </w:rPr>
      </w:pPr>
      <w:r w:rsidRPr="00CF51FF">
        <w:rPr>
          <w:sz w:val="24"/>
          <w:u w:val="single"/>
        </w:rPr>
        <w:lastRenderedPageBreak/>
        <w:t xml:space="preserve">Čl. </w:t>
      </w:r>
      <w:r>
        <w:rPr>
          <w:sz w:val="24"/>
          <w:u w:val="single"/>
        </w:rPr>
        <w:t>8</w:t>
      </w:r>
      <w:r w:rsidRPr="00CF51FF">
        <w:rPr>
          <w:sz w:val="24"/>
          <w:u w:val="single"/>
        </w:rPr>
        <w:t xml:space="preserve"> -  Zajištění závazků a smluvní pokuta</w:t>
      </w:r>
    </w:p>
    <w:p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závěrečné zprávy v termínu dle čl. 4 odst. </w:t>
      </w:r>
      <w:proofErr w:type="gramStart"/>
      <w:r w:rsidRPr="00F778C2">
        <w:rPr>
          <w:rFonts w:ascii="Arial" w:hAnsi="Arial" w:cs="Arial"/>
          <w:sz w:val="19"/>
          <w:szCs w:val="19"/>
        </w:rPr>
        <w:t>4.2. ve</w:t>
      </w:r>
      <w:proofErr w:type="gramEnd"/>
      <w:r w:rsidRPr="00F778C2">
        <w:rPr>
          <w:rFonts w:ascii="Arial" w:hAnsi="Arial" w:cs="Arial"/>
          <w:sz w:val="19"/>
          <w:szCs w:val="19"/>
        </w:rPr>
        <w:t xml:space="preser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hmotně zachycených výsledků dle čl. 3 v termínech dle čl. 4 odst. </w:t>
      </w:r>
      <w:proofErr w:type="gramStart"/>
      <w:r w:rsidRPr="00F778C2">
        <w:rPr>
          <w:rFonts w:ascii="Arial" w:hAnsi="Arial" w:cs="Arial"/>
          <w:sz w:val="19"/>
          <w:szCs w:val="19"/>
        </w:rPr>
        <w:t>4.3. ve</w:t>
      </w:r>
      <w:proofErr w:type="gramEnd"/>
      <w:r w:rsidRPr="00F778C2">
        <w:rPr>
          <w:rFonts w:ascii="Arial" w:hAnsi="Arial" w:cs="Arial"/>
          <w:sz w:val="19"/>
          <w:szCs w:val="19"/>
        </w:rPr>
        <w:t xml:space="preserve"> výši 2 500,- Kč jako částku jednorázovou za každý takový případ a současně bude účtována smluvní pokuta ve výši 100,- Kč za každý, byť jen započatý den prodlení</w:t>
      </w:r>
    </w:p>
    <w:p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t xml:space="preserve">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w:t>
      </w:r>
      <w:r w:rsidRPr="00F778C2">
        <w:rPr>
          <w:rFonts w:ascii="Arial" w:hAnsi="Arial" w:cs="Arial"/>
          <w:sz w:val="19"/>
          <w:szCs w:val="19"/>
        </w:rPr>
        <w:lastRenderedPageBreak/>
        <w:t>odstranění nebo k  dohodě o změně této Smlouvy. Totéž platí pro případ nutné součinnosti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Default="00F9104C" w:rsidP="00A07395">
      <w:pPr>
        <w:numPr>
          <w:ilvl w:val="0"/>
          <w:numId w:val="12"/>
        </w:numPr>
        <w:spacing w:before="120" w:after="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A07395" w:rsidRPr="00A07395" w:rsidRDefault="00A07395" w:rsidP="00A07395">
      <w:pPr>
        <w:pStyle w:val="Text1-1"/>
        <w:numPr>
          <w:ilvl w:val="1"/>
          <w:numId w:val="39"/>
        </w:numPr>
        <w:ind w:left="567" w:hanging="567"/>
        <w:rPr>
          <w:rFonts w:ascii="Arial" w:eastAsia="Times New Roman" w:hAnsi="Arial" w:cs="Arial"/>
          <w:sz w:val="19"/>
          <w:szCs w:val="19"/>
        </w:rPr>
      </w:pPr>
      <w:r w:rsidRPr="00A07395">
        <w:rPr>
          <w:rFonts w:ascii="Arial" w:eastAsia="Times New Roman" w:hAnsi="Arial" w:cs="Arial"/>
          <w:sz w:val="19"/>
          <w:szCs w:val="19"/>
        </w:rPr>
        <w:t>Sociálně a environmentálně odpovědné zadávání:</w:t>
      </w:r>
    </w:p>
    <w:p w:rsidR="00A07395" w:rsidRPr="00A07395" w:rsidRDefault="00A07395" w:rsidP="00A07395">
      <w:pPr>
        <w:pStyle w:val="Text1-1"/>
        <w:numPr>
          <w:ilvl w:val="2"/>
          <w:numId w:val="40"/>
        </w:numPr>
        <w:spacing w:line="240" w:lineRule="auto"/>
        <w:ind w:left="1276" w:hanging="709"/>
        <w:rPr>
          <w:rFonts w:ascii="Arial" w:eastAsia="Times New Roman" w:hAnsi="Arial" w:cs="Arial"/>
          <w:sz w:val="19"/>
          <w:szCs w:val="19"/>
        </w:rPr>
      </w:pPr>
      <w:r w:rsidRPr="00A07395">
        <w:rPr>
          <w:rFonts w:ascii="Arial" w:eastAsia="Times New Roman" w:hAnsi="Arial" w:cs="Arial"/>
          <w:sz w:val="19"/>
          <w:szCs w:val="19"/>
        </w:rPr>
        <w:t xml:space="preserve">Zhotovitel se zavazuje sjednat si s dalšími osobami, které se na jeho straně podílejí na realizaci činností a jsou podnikateli, stejnou nebo kratší dobu splatnosti daňových dokladů, jaká je sjednána v této Smlouvě. </w:t>
      </w:r>
    </w:p>
    <w:p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9.8.2</w:t>
      </w:r>
      <w:r w:rsidRPr="00A07395">
        <w:rPr>
          <w:rFonts w:ascii="Arial" w:eastAsia="Times New Roman" w:hAnsi="Arial" w:cs="Arial"/>
          <w:sz w:val="19"/>
          <w:szCs w:val="19"/>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9.8.3</w:t>
      </w:r>
      <w:r w:rsidRPr="00A07395">
        <w:rPr>
          <w:rFonts w:ascii="Arial" w:eastAsia="Times New Roman" w:hAnsi="Arial" w:cs="Arial"/>
          <w:sz w:val="19"/>
          <w:szCs w:val="19"/>
        </w:rPr>
        <w:tab/>
        <w:t>Případné porady a jednání budou probíhat primárně distančním způsobem (</w:t>
      </w:r>
      <w:r w:rsidRPr="00A07395">
        <w:rPr>
          <w:rFonts w:ascii="Arial" w:eastAsia="Times New Roman" w:hAnsi="Arial" w:cs="Arial"/>
          <w:i/>
          <w:sz w:val="19"/>
          <w:szCs w:val="19"/>
        </w:rPr>
        <w:t xml:space="preserve">elektronicky, např. MS </w:t>
      </w:r>
      <w:proofErr w:type="spellStart"/>
      <w:r w:rsidRPr="00A07395">
        <w:rPr>
          <w:rFonts w:ascii="Arial" w:eastAsia="Times New Roman" w:hAnsi="Arial" w:cs="Arial"/>
          <w:i/>
          <w:sz w:val="19"/>
          <w:szCs w:val="19"/>
        </w:rPr>
        <w:t>Teams</w:t>
      </w:r>
      <w:proofErr w:type="spellEnd"/>
      <w:r w:rsidRPr="00A07395">
        <w:rPr>
          <w:rFonts w:ascii="Arial" w:eastAsia="Times New Roman" w:hAnsi="Arial" w:cs="Arial"/>
          <w:i/>
          <w:sz w:val="19"/>
          <w:szCs w:val="19"/>
        </w:rPr>
        <w:t xml:space="preserve">, Google </w:t>
      </w:r>
      <w:proofErr w:type="spellStart"/>
      <w:r w:rsidRPr="00A07395">
        <w:rPr>
          <w:rFonts w:ascii="Arial" w:eastAsia="Times New Roman" w:hAnsi="Arial" w:cs="Arial"/>
          <w:i/>
          <w:sz w:val="19"/>
          <w:szCs w:val="19"/>
        </w:rPr>
        <w:t>meet</w:t>
      </w:r>
      <w:proofErr w:type="spellEnd"/>
      <w:r w:rsidRPr="00A07395">
        <w:rPr>
          <w:rFonts w:ascii="Arial" w:eastAsia="Times New Roman" w:hAnsi="Arial" w:cs="Arial"/>
          <w:i/>
          <w:sz w:val="19"/>
          <w:szCs w:val="19"/>
        </w:rPr>
        <w:t>, atp.</w:t>
      </w:r>
      <w:r w:rsidRPr="00A07395">
        <w:rPr>
          <w:rFonts w:ascii="Arial" w:eastAsia="Times New Roman" w:hAnsi="Arial" w:cs="Arial"/>
          <w:sz w:val="19"/>
          <w:szCs w:val="19"/>
        </w:rPr>
        <w:t>), pokud nebude nutné, aby byly spojeny s místním šetřením.</w:t>
      </w:r>
    </w:p>
    <w:p w:rsidR="00A07395" w:rsidRPr="00A07395" w:rsidRDefault="00A07395" w:rsidP="00A07395">
      <w:pPr>
        <w:pStyle w:val="Text1-2"/>
        <w:numPr>
          <w:ilvl w:val="0"/>
          <w:numId w:val="0"/>
        </w:numPr>
        <w:spacing w:line="240" w:lineRule="auto"/>
        <w:ind w:left="1276" w:hanging="709"/>
        <w:rPr>
          <w:rFonts w:ascii="Arial" w:eastAsia="Times New Roman" w:hAnsi="Arial" w:cs="Arial"/>
          <w:sz w:val="19"/>
          <w:szCs w:val="19"/>
        </w:rPr>
      </w:pPr>
      <w:r w:rsidRPr="00A07395">
        <w:rPr>
          <w:rFonts w:ascii="Arial" w:eastAsia="Times New Roman" w:hAnsi="Arial" w:cs="Arial"/>
          <w:b/>
          <w:sz w:val="19"/>
          <w:szCs w:val="19"/>
        </w:rPr>
        <w:t>9.8.4</w:t>
      </w:r>
      <w:r w:rsidRPr="00A07395">
        <w:rPr>
          <w:rFonts w:ascii="Arial" w:eastAsia="Times New Roman" w:hAnsi="Arial" w:cs="Arial"/>
          <w:sz w:val="19"/>
          <w:szCs w:val="19"/>
        </w:rPr>
        <w:tab/>
        <w:t xml:space="preserve">Zhotovitel se zavazuje, že v průběhu plnění činností dle této Smlouvy umožní v souvislosti s jejich plněním provedení studentské exkurze, a to v kancelářích zhotovitele. </w:t>
      </w:r>
    </w:p>
    <w:p w:rsidR="00A07395" w:rsidRPr="00A07395" w:rsidRDefault="00A07395" w:rsidP="00A07395">
      <w:pPr>
        <w:spacing w:after="120"/>
        <w:ind w:left="1276" w:hanging="709"/>
        <w:jc w:val="both"/>
        <w:rPr>
          <w:rFonts w:ascii="Arial" w:hAnsi="Arial" w:cs="Arial"/>
          <w:sz w:val="19"/>
          <w:szCs w:val="19"/>
        </w:rPr>
      </w:pPr>
      <w:r w:rsidRPr="00A07395">
        <w:rPr>
          <w:rFonts w:ascii="Arial" w:hAnsi="Arial" w:cs="Arial"/>
          <w:b/>
          <w:sz w:val="19"/>
          <w:szCs w:val="19"/>
        </w:rPr>
        <w:t>9.8.5</w:t>
      </w:r>
      <w:r w:rsidRPr="00A07395">
        <w:rPr>
          <w:rFonts w:ascii="Arial" w:hAnsi="Arial" w:cs="Arial"/>
          <w:sz w:val="19"/>
          <w:szCs w:val="19"/>
        </w:rPr>
        <w:tab/>
        <w:t>O provedené exkurzi je zhotovitel povinen informovat objednatele písemnou zprávou nejpozději do 14 dnů od konání exkurze. Zpráva musí obsahovat sdělení o škole, předmětu exkurze, čase konání a počtu účastníků.</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F778C2" w:rsidRDefault="00F9104C" w:rsidP="00975105">
      <w:pPr>
        <w:spacing w:before="240"/>
        <w:ind w:left="567" w:right="-2" w:hanging="567"/>
        <w:jc w:val="both"/>
        <w:rPr>
          <w:rFonts w:ascii="Arial" w:hAnsi="Arial" w:cs="Arial"/>
          <w:sz w:val="19"/>
          <w:szCs w:val="19"/>
        </w:rPr>
      </w:pPr>
      <w:proofErr w:type="gramStart"/>
      <w:r w:rsidRPr="00F778C2">
        <w:rPr>
          <w:rFonts w:ascii="Arial" w:hAnsi="Arial" w:cs="Arial"/>
          <w:b/>
          <w:sz w:val="19"/>
          <w:szCs w:val="19"/>
        </w:rPr>
        <w:t>10.1</w:t>
      </w:r>
      <w:proofErr w:type="gramEnd"/>
      <w:r w:rsidRPr="00F778C2">
        <w:rPr>
          <w:rFonts w:ascii="Arial" w:hAnsi="Arial" w:cs="Arial"/>
          <w:b/>
          <w:sz w:val="19"/>
          <w:szCs w:val="19"/>
        </w:rPr>
        <w:t>.</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F778C2" w:rsidRDefault="00F9104C" w:rsidP="00F9104C">
      <w:pPr>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10.2</w:t>
      </w:r>
      <w:proofErr w:type="gramEnd"/>
      <w:r w:rsidRPr="00F778C2">
        <w:rPr>
          <w:rFonts w:ascii="Arial" w:hAnsi="Arial" w:cs="Arial"/>
          <w:b/>
          <w:sz w:val="19"/>
          <w:szCs w:val="19"/>
        </w:rPr>
        <w:t>.</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10.3</w:t>
      </w:r>
      <w:proofErr w:type="gramEnd"/>
      <w:r w:rsidRPr="00F778C2">
        <w:rPr>
          <w:rFonts w:ascii="Arial" w:hAnsi="Arial" w:cs="Arial"/>
          <w:b/>
          <w:sz w:val="19"/>
          <w:szCs w:val="19"/>
        </w:rPr>
        <w:t>.</w:t>
      </w:r>
      <w:r w:rsidRPr="00F778C2">
        <w:rPr>
          <w:rFonts w:ascii="Arial" w:hAnsi="Arial" w:cs="Arial"/>
          <w:sz w:val="19"/>
          <w:szCs w:val="19"/>
        </w:rPr>
        <w:tab/>
      </w:r>
      <w:r w:rsidR="000A2EF1" w:rsidRPr="00F778C2">
        <w:rPr>
          <w:rFonts w:ascii="Arial" w:hAnsi="Arial" w:cs="Arial"/>
          <w:sz w:val="19"/>
          <w:szCs w:val="19"/>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000A2EF1" w:rsidRPr="00F778C2">
        <w:rPr>
          <w:rFonts w:ascii="Arial" w:hAnsi="Arial" w:cs="Arial"/>
          <w:sz w:val="19"/>
          <w:szCs w:val="19"/>
        </w:rPr>
        <w:t>ust</w:t>
      </w:r>
      <w:proofErr w:type="spellEnd"/>
      <w:r w:rsidR="000A2EF1" w:rsidRPr="00F778C2">
        <w:rPr>
          <w:rFonts w:ascii="Arial" w:hAnsi="Arial" w:cs="Arial"/>
          <w:sz w:val="19"/>
          <w:szCs w:val="19"/>
        </w:rPr>
        <w:t>. § 1769 zákona č. 89/2012 Sb., Občanský zákoník, v platném 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A07395" w:rsidRDefault="00A07395" w:rsidP="00177568">
      <w:pPr>
        <w:pStyle w:val="Odstavecseseznamem"/>
        <w:spacing w:before="120"/>
        <w:ind w:left="567" w:right="-2" w:hanging="567"/>
        <w:jc w:val="both"/>
        <w:rPr>
          <w:rFonts w:ascii="Arial" w:hAnsi="Arial" w:cs="Arial"/>
          <w:b/>
          <w:sz w:val="19"/>
          <w:szCs w:val="19"/>
        </w:rPr>
      </w:pPr>
    </w:p>
    <w:p w:rsidR="00177568" w:rsidRPr="00F778C2" w:rsidRDefault="00F9104C" w:rsidP="00177568">
      <w:pPr>
        <w:pStyle w:val="Odstavecseseznamem"/>
        <w:spacing w:before="120"/>
        <w:ind w:left="567" w:right="-2" w:hanging="567"/>
        <w:jc w:val="both"/>
        <w:rPr>
          <w:rFonts w:ascii="Arial" w:hAnsi="Arial" w:cs="Arial"/>
          <w:sz w:val="19"/>
          <w:szCs w:val="19"/>
        </w:rPr>
      </w:pPr>
      <w:proofErr w:type="gramStart"/>
      <w:r w:rsidRPr="00F778C2">
        <w:rPr>
          <w:rFonts w:ascii="Arial" w:hAnsi="Arial" w:cs="Arial"/>
          <w:b/>
          <w:sz w:val="19"/>
          <w:szCs w:val="19"/>
        </w:rPr>
        <w:lastRenderedPageBreak/>
        <w:t>10.4</w:t>
      </w:r>
      <w:proofErr w:type="gramEnd"/>
      <w:r w:rsidRPr="00F778C2">
        <w:rPr>
          <w:rFonts w:ascii="Arial" w:hAnsi="Arial" w:cs="Arial"/>
          <w:b/>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w:t>
      </w:r>
      <w:proofErr w:type="spellStart"/>
      <w:r w:rsidR="00177568" w:rsidRPr="00F778C2">
        <w:rPr>
          <w:rFonts w:ascii="Arial" w:hAnsi="Arial" w:cs="Arial"/>
          <w:sz w:val="19"/>
          <w:szCs w:val="19"/>
        </w:rPr>
        <w:t>ust</w:t>
      </w:r>
      <w:proofErr w:type="spellEnd"/>
      <w:r w:rsidR="00177568" w:rsidRPr="00F778C2">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F778C2" w:rsidRDefault="00F9104C" w:rsidP="00975105">
      <w:pPr>
        <w:spacing w:before="240" w:after="120"/>
        <w:ind w:left="567" w:hanging="567"/>
        <w:jc w:val="both"/>
        <w:rPr>
          <w:rFonts w:ascii="Arial" w:hAnsi="Arial" w:cs="Arial"/>
          <w:bCs/>
          <w:sz w:val="19"/>
          <w:szCs w:val="19"/>
        </w:rPr>
      </w:pPr>
      <w:proofErr w:type="gramStart"/>
      <w:r w:rsidRPr="00F778C2">
        <w:rPr>
          <w:rFonts w:ascii="Arial" w:hAnsi="Arial" w:cs="Arial"/>
          <w:b/>
          <w:bCs/>
          <w:sz w:val="19"/>
          <w:szCs w:val="19"/>
        </w:rPr>
        <w:t>11.1</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bCs/>
          <w:sz w:val="19"/>
          <w:szCs w:val="19"/>
        </w:rPr>
        <w:t>11.2</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rsidR="00F9104C" w:rsidRPr="00F778C2" w:rsidRDefault="00F9104C" w:rsidP="00F9104C">
      <w:pPr>
        <w:ind w:left="567"/>
        <w:jc w:val="both"/>
        <w:rPr>
          <w:rFonts w:ascii="Arial" w:hAnsi="Arial" w:cs="Arial"/>
          <w:sz w:val="19"/>
          <w:szCs w:val="19"/>
        </w:rPr>
      </w:pPr>
      <w:r w:rsidRPr="00F778C2">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rsidR="00F9104C" w:rsidRPr="00F778C2" w:rsidRDefault="00F9104C" w:rsidP="00F9104C">
      <w:pPr>
        <w:ind w:left="567" w:hanging="567"/>
        <w:jc w:val="both"/>
        <w:rPr>
          <w:rFonts w:ascii="Arial" w:hAnsi="Arial" w:cs="Arial"/>
          <w:sz w:val="19"/>
          <w:szCs w:val="19"/>
        </w:rPr>
      </w:pP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11.7</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11.8</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přijmout vhodná technická a organizační opatření podle Nařízení Evropského parlamentu a Rady (EU) 2016/679 ze dne </w:t>
      </w:r>
      <w:proofErr w:type="gramStart"/>
      <w:r w:rsidR="00177568" w:rsidRPr="00F778C2">
        <w:rPr>
          <w:rFonts w:ascii="Arial" w:hAnsi="Arial" w:cs="Arial"/>
          <w:sz w:val="19"/>
          <w:szCs w:val="19"/>
        </w:rPr>
        <w:t>27.04.2016</w:t>
      </w:r>
      <w:proofErr w:type="gramEnd"/>
      <w:r w:rsidR="00177568" w:rsidRPr="00F778C2">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rsidR="00F9104C"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A07395" w:rsidRPr="00F778C2" w:rsidRDefault="00A07395" w:rsidP="00F9104C">
      <w:pPr>
        <w:spacing w:after="120"/>
        <w:ind w:left="851" w:hanging="284"/>
        <w:jc w:val="both"/>
        <w:rPr>
          <w:rFonts w:ascii="Arial" w:hAnsi="Arial" w:cs="Arial"/>
          <w:sz w:val="19"/>
          <w:szCs w:val="19"/>
        </w:rPr>
      </w:pP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lastRenderedPageBreak/>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může do zpracování zapojit </w:t>
      </w:r>
      <w:proofErr w:type="spellStart"/>
      <w:r w:rsidRPr="00F778C2">
        <w:rPr>
          <w:rFonts w:ascii="Arial" w:hAnsi="Arial" w:cs="Arial"/>
          <w:sz w:val="19"/>
          <w:szCs w:val="19"/>
        </w:rPr>
        <w:t>podzhotovitele</w:t>
      </w:r>
      <w:proofErr w:type="spellEnd"/>
      <w:r w:rsidRPr="00F778C2">
        <w:rPr>
          <w:rFonts w:ascii="Arial" w:hAnsi="Arial" w:cs="Arial"/>
          <w:sz w:val="19"/>
          <w:szCs w:val="19"/>
        </w:rPr>
        <w:t xml:space="preserve"> pouze na základě předchozího písemného souhlasu Objednatele;</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se zavazuje s těmito </w:t>
      </w:r>
      <w:proofErr w:type="spellStart"/>
      <w:r w:rsidRPr="00F778C2">
        <w:rPr>
          <w:rFonts w:ascii="Arial" w:hAnsi="Arial" w:cs="Arial"/>
          <w:sz w:val="19"/>
          <w:szCs w:val="19"/>
        </w:rPr>
        <w:t>podzhotoviteli</w:t>
      </w:r>
      <w:proofErr w:type="spellEnd"/>
      <w:r w:rsidRPr="00F778C2">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F778C2">
        <w:rPr>
          <w:rFonts w:ascii="Arial" w:hAnsi="Arial" w:cs="Arial"/>
          <w:sz w:val="19"/>
          <w:szCs w:val="19"/>
        </w:rPr>
        <w:t>podzhotovitelem</w:t>
      </w:r>
      <w:proofErr w:type="spellEnd"/>
      <w:r w:rsidRPr="00F778C2">
        <w:rPr>
          <w:rFonts w:ascii="Arial" w:hAnsi="Arial" w:cs="Arial"/>
          <w:sz w:val="19"/>
          <w:szCs w:val="19"/>
        </w:rPr>
        <w:t>;</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F9104C" w:rsidRPr="00F778C2" w:rsidRDefault="00F9104C" w:rsidP="00F9104C">
      <w:pPr>
        <w:ind w:left="567" w:hanging="567"/>
        <w:jc w:val="both"/>
        <w:rPr>
          <w:rFonts w:ascii="Arial" w:hAnsi="Arial" w:cs="Arial"/>
          <w:sz w:val="19"/>
          <w:szCs w:val="19"/>
        </w:rPr>
      </w:pPr>
      <w:proofErr w:type="gramStart"/>
      <w:r w:rsidRPr="00F778C2">
        <w:rPr>
          <w:rFonts w:ascii="Arial" w:hAnsi="Arial" w:cs="Arial"/>
          <w:b/>
          <w:sz w:val="19"/>
          <w:szCs w:val="19"/>
        </w:rPr>
        <w:t>11.9</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002D41FF" w:rsidRPr="002D41FF">
        <w:rPr>
          <w:rFonts w:ascii="Arial" w:hAnsi="Arial" w:cs="Arial"/>
          <w:sz w:val="19"/>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177568">
        <w:rPr>
          <w:rFonts w:ascii="Arial" w:hAnsi="Arial" w:cs="Arial"/>
          <w:sz w:val="19"/>
          <w:szCs w:val="19"/>
        </w:rPr>
        <w:t>ust</w:t>
      </w:r>
      <w:proofErr w:type="spellEnd"/>
      <w:r w:rsidRPr="00177568">
        <w:rPr>
          <w:rFonts w:ascii="Arial" w:hAnsi="Arial" w:cs="Arial"/>
          <w:sz w:val="19"/>
          <w:szCs w:val="19"/>
        </w:rPr>
        <w:t>. § 582 odst. 1 první věta a odst. 2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12.6</w:t>
      </w:r>
      <w:proofErr w:type="gramEnd"/>
      <w:r w:rsidRPr="00177568">
        <w:rPr>
          <w:rFonts w:ascii="Arial" w:hAnsi="Arial" w:cs="Arial"/>
          <w:b/>
          <w:sz w:val="19"/>
          <w:szCs w:val="19"/>
        </w:rPr>
        <w:t>.</w:t>
      </w:r>
      <w:r w:rsidRPr="00177568">
        <w:rPr>
          <w:rFonts w:ascii="Arial" w:hAnsi="Arial" w:cs="Arial"/>
          <w:sz w:val="19"/>
          <w:szCs w:val="19"/>
        </w:rPr>
        <w:tab/>
        <w:t xml:space="preserve">Žádné úkony či jednání ze strany objednatele nelze považovat za příslib uzavření Smlouvy nebo dodatku k ní. V souladu s </w:t>
      </w:r>
      <w:proofErr w:type="spellStart"/>
      <w:r w:rsidRPr="00177568">
        <w:rPr>
          <w:rFonts w:ascii="Arial" w:hAnsi="Arial" w:cs="Arial"/>
          <w:sz w:val="19"/>
          <w:szCs w:val="19"/>
        </w:rPr>
        <w:t>ust</w:t>
      </w:r>
      <w:proofErr w:type="spellEnd"/>
      <w:r w:rsidRPr="00177568">
        <w:rPr>
          <w:rFonts w:ascii="Arial" w:hAnsi="Arial" w:cs="Arial"/>
          <w:sz w:val="19"/>
          <w:szCs w:val="19"/>
        </w:rPr>
        <w:t>. § 1740 odst. 3 občanského zákoníku, v platném znění, objednatel nepřipouští přijetí návrhu na uzavření smlouvy s dodatkem nebo odchylkou, s čímž druhá smluvní strana podpisem smlouvy souhlasí.</w:t>
      </w:r>
    </w:p>
    <w:p w:rsidR="00A07395" w:rsidRDefault="00A07395" w:rsidP="00177568">
      <w:pPr>
        <w:tabs>
          <w:tab w:val="left" w:pos="5529"/>
        </w:tabs>
        <w:spacing w:before="120"/>
        <w:ind w:left="567" w:hanging="709"/>
        <w:jc w:val="both"/>
        <w:rPr>
          <w:rFonts w:ascii="Arial" w:hAnsi="Arial" w:cs="Arial"/>
          <w:b/>
          <w:sz w:val="19"/>
          <w:szCs w:val="19"/>
        </w:rPr>
      </w:pPr>
    </w:p>
    <w:p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lastRenderedPageBreak/>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 xml:space="preserve">Dle </w:t>
      </w:r>
      <w:proofErr w:type="spellStart"/>
      <w:r w:rsidRPr="00177568">
        <w:rPr>
          <w:rFonts w:ascii="Arial" w:hAnsi="Arial" w:cs="Arial"/>
          <w:sz w:val="19"/>
          <w:szCs w:val="19"/>
        </w:rPr>
        <w:t>ust</w:t>
      </w:r>
      <w:proofErr w:type="spellEnd"/>
      <w:r w:rsidRPr="00177568">
        <w:rPr>
          <w:rFonts w:ascii="Arial" w:hAnsi="Arial" w:cs="Arial"/>
          <w:sz w:val="19"/>
          <w:szCs w:val="19"/>
        </w:rPr>
        <w:t>. § 630 odst. 1 občanského zákoníku si smluvní strany podpisem této smlouvy sjednávají promlčecí lhůtu v délce trvání 4 let.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 xml:space="preserve">Ve smyslu </w:t>
      </w:r>
      <w:proofErr w:type="spellStart"/>
      <w:r w:rsidRPr="00177568">
        <w:rPr>
          <w:rFonts w:ascii="Arial" w:hAnsi="Arial" w:cs="Arial"/>
          <w:sz w:val="19"/>
          <w:szCs w:val="19"/>
        </w:rPr>
        <w:t>ust</w:t>
      </w:r>
      <w:proofErr w:type="spellEnd"/>
      <w:r w:rsidRPr="00177568">
        <w:rPr>
          <w:rFonts w:ascii="Arial" w:hAnsi="Arial" w:cs="Arial"/>
          <w:sz w:val="19"/>
          <w:szCs w:val="19"/>
        </w:rPr>
        <w:t>. § 1765 odst. 2, občanského zákoníku, v platném znění přebírá zhotovitel podpisem této Smlouvy nebezpečí změny okolností.</w:t>
      </w:r>
    </w:p>
    <w:p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002D41FF">
        <w:rPr>
          <w:rFonts w:ascii="Arial" w:eastAsia="Calibri" w:hAnsi="Arial" w:cs="Arial"/>
          <w:b/>
          <w:sz w:val="19"/>
          <w:szCs w:val="19"/>
          <w:lang w:eastAsia="en-US"/>
        </w:rPr>
        <w:tab/>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177568" w:rsidRPr="00177568">
        <w:rPr>
          <w:rFonts w:ascii="Arial" w:eastAsia="Calibri" w:hAnsi="Arial" w:cs="Arial"/>
          <w:sz w:val="19"/>
          <w:szCs w:val="19"/>
          <w:lang w:eastAsia="en-US"/>
        </w:rPr>
        <w:t>ust</w:t>
      </w:r>
      <w:proofErr w:type="spellEnd"/>
      <w:r w:rsidR="00177568" w:rsidRPr="00177568">
        <w:rPr>
          <w:rFonts w:ascii="Arial" w:eastAsia="Calibri" w:hAnsi="Arial" w:cs="Arial"/>
          <w:sz w:val="19"/>
          <w:szCs w:val="19"/>
          <w:lang w:eastAsia="en-US"/>
        </w:rPr>
        <w:t>. § 504 občanského zákoníku, v platném znění, a zavazuje se neprodleně písemně sdělit objednateli skutečnost, že takto označené informace přestaly naplňovat znaky obchodního tajemství.</w:t>
      </w:r>
    </w:p>
    <w:p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E2E77" w:rsidRPr="00000036" w:rsidRDefault="00FE2E77" w:rsidP="00FE2E77">
      <w:pPr>
        <w:spacing w:before="120"/>
        <w:ind w:left="567" w:right="-2" w:hanging="709"/>
        <w:jc w:val="both"/>
        <w:rPr>
          <w:rFonts w:ascii="Arial" w:hAnsi="Arial" w:cs="Arial"/>
          <w:sz w:val="19"/>
          <w:szCs w:val="19"/>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w:t>
      </w:r>
      <w:r>
        <w:rPr>
          <w:rFonts w:ascii="Arial" w:hAnsi="Arial" w:cs="Arial"/>
          <w:sz w:val="19"/>
          <w:szCs w:val="19"/>
        </w:rPr>
        <w:t>S</w:t>
      </w:r>
      <w:r w:rsidRPr="008410BD">
        <w:rPr>
          <w:rFonts w:ascii="Arial" w:hAnsi="Arial" w:cs="Arial"/>
          <w:sz w:val="19"/>
          <w:szCs w:val="19"/>
        </w:rPr>
        <w:t xml:space="preserve">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410BD">
        <w:rPr>
          <w:rFonts w:ascii="Arial" w:hAnsi="Arial" w:cs="Arial"/>
          <w:sz w:val="19"/>
          <w:szCs w:val="19"/>
        </w:rPr>
        <w:t>compliance</w:t>
      </w:r>
      <w:proofErr w:type="spellEnd"/>
      <w:r w:rsidRPr="008410BD">
        <w:rPr>
          <w:rFonts w:ascii="Arial" w:hAnsi="Arial" w:cs="Arial"/>
          <w:sz w:val="19"/>
          <w:szCs w:val="19"/>
        </w:rPr>
        <w:t xml:space="preserve"> programů a etických hodnot druhé smluvní strany, pakliže těmito dokumenty dotčené smluvní strany disponují, a jsou uveřejněny na webových stránkách smluvních stran (společností).</w:t>
      </w:r>
    </w:p>
    <w:p w:rsidR="00FE2E77" w:rsidRPr="00000036"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 xml:space="preserve">Smluvní strany potvrzují, že uzavření této </w:t>
      </w:r>
      <w:r>
        <w:rPr>
          <w:rFonts w:ascii="Arial" w:hAnsi="Arial" w:cs="Arial"/>
          <w:sz w:val="19"/>
          <w:szCs w:val="19"/>
        </w:rPr>
        <w:t>S</w:t>
      </w:r>
      <w:r w:rsidRPr="00000036">
        <w:rPr>
          <w:rFonts w:ascii="Arial" w:hAnsi="Arial" w:cs="Arial"/>
          <w:sz w:val="19"/>
          <w:szCs w:val="19"/>
        </w:rPr>
        <w:t xml:space="preserve">mlouvy je výsledkem jednání smluvních stran a každá ze smluvních stran měla příležitost ovlivnit obsah této </w:t>
      </w:r>
      <w:r>
        <w:rPr>
          <w:rFonts w:ascii="Arial" w:hAnsi="Arial" w:cs="Arial"/>
          <w:sz w:val="19"/>
          <w:szCs w:val="19"/>
        </w:rPr>
        <w:t>S</w:t>
      </w:r>
      <w:r w:rsidRPr="00000036">
        <w:rPr>
          <w:rFonts w:ascii="Arial" w:hAnsi="Arial" w:cs="Arial"/>
          <w:sz w:val="19"/>
          <w:szCs w:val="19"/>
        </w:rPr>
        <w:t>mlouvy.</w:t>
      </w:r>
    </w:p>
    <w:p w:rsidR="00FE2E77" w:rsidRPr="00000036"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w:t>
      </w:r>
      <w:r>
        <w:rPr>
          <w:rFonts w:ascii="Arial" w:hAnsi="Arial" w:cs="Arial"/>
          <w:sz w:val="19"/>
          <w:szCs w:val="19"/>
        </w:rPr>
        <w:t>S</w:t>
      </w:r>
      <w:r w:rsidRPr="00000036">
        <w:rPr>
          <w:rFonts w:ascii="Arial" w:hAnsi="Arial" w:cs="Arial"/>
          <w:sz w:val="19"/>
          <w:szCs w:val="19"/>
        </w:rPr>
        <w:t xml:space="preserve">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A07395" w:rsidRDefault="00A07395" w:rsidP="00FE2E77">
      <w:pPr>
        <w:spacing w:before="120"/>
        <w:ind w:left="567" w:right="-2" w:hanging="709"/>
        <w:jc w:val="both"/>
        <w:rPr>
          <w:rFonts w:ascii="Arial" w:hAnsi="Arial" w:cs="Arial"/>
          <w:b/>
          <w:sz w:val="19"/>
          <w:szCs w:val="19"/>
        </w:rPr>
      </w:pPr>
    </w:p>
    <w:p w:rsidR="00A07395" w:rsidRDefault="00A07395" w:rsidP="00FE2E77">
      <w:pPr>
        <w:spacing w:before="120"/>
        <w:ind w:left="567" w:right="-2" w:hanging="709"/>
        <w:jc w:val="both"/>
        <w:rPr>
          <w:rFonts w:ascii="Arial" w:hAnsi="Arial" w:cs="Arial"/>
          <w:b/>
          <w:sz w:val="19"/>
          <w:szCs w:val="19"/>
        </w:rPr>
      </w:pPr>
    </w:p>
    <w:p w:rsidR="00A07395" w:rsidRDefault="00A07395" w:rsidP="00FE2E77">
      <w:pPr>
        <w:spacing w:before="120"/>
        <w:ind w:left="567" w:right="-2" w:hanging="709"/>
        <w:jc w:val="both"/>
        <w:rPr>
          <w:rFonts w:ascii="Arial" w:hAnsi="Arial" w:cs="Arial"/>
          <w:b/>
          <w:sz w:val="19"/>
          <w:szCs w:val="19"/>
        </w:rPr>
      </w:pPr>
    </w:p>
    <w:p w:rsidR="00A07395" w:rsidRDefault="00A07395" w:rsidP="00FE2E77">
      <w:pPr>
        <w:spacing w:before="120"/>
        <w:ind w:left="567" w:right="-2" w:hanging="709"/>
        <w:jc w:val="both"/>
        <w:rPr>
          <w:rFonts w:ascii="Arial" w:hAnsi="Arial" w:cs="Arial"/>
          <w:b/>
          <w:sz w:val="19"/>
          <w:szCs w:val="19"/>
        </w:rPr>
      </w:pPr>
    </w:p>
    <w:p w:rsidR="00FE2E77" w:rsidRPr="00F778C2"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lastRenderedPageBreak/>
        <w:t>1</w:t>
      </w:r>
      <w:r>
        <w:rPr>
          <w:rFonts w:ascii="Arial" w:hAnsi="Arial" w:cs="Arial"/>
          <w:b/>
          <w:sz w:val="19"/>
          <w:szCs w:val="19"/>
        </w:rPr>
        <w:t>2</w:t>
      </w:r>
      <w:r w:rsidRPr="00000036">
        <w:rPr>
          <w:rFonts w:ascii="Arial" w:hAnsi="Arial" w:cs="Arial"/>
          <w:b/>
          <w:sz w:val="19"/>
          <w:szCs w:val="19"/>
        </w:rPr>
        <w:t>.</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r>
      <w:r w:rsidRPr="00F778C2">
        <w:rPr>
          <w:rFonts w:ascii="Arial" w:hAnsi="Arial" w:cs="Arial"/>
          <w:sz w:val="19"/>
          <w:szCs w:val="19"/>
        </w:rPr>
        <w:t>Nedílnou součástí této Smlouvy je následující příloha:</w:t>
      </w:r>
    </w:p>
    <w:p w:rsidR="00FE2E77" w:rsidRPr="00F778C2" w:rsidRDefault="00FE2E77" w:rsidP="00FE2E77">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rsidR="00FE2E77" w:rsidRPr="00F778C2" w:rsidRDefault="00FE2E77" w:rsidP="00FE2E77">
      <w:pPr>
        <w:ind w:left="851" w:hanging="312"/>
        <w:jc w:val="both"/>
        <w:rPr>
          <w:rFonts w:ascii="Arial" w:hAnsi="Arial" w:cs="Arial"/>
          <w:sz w:val="19"/>
          <w:szCs w:val="19"/>
        </w:rPr>
      </w:pPr>
    </w:p>
    <w:p w:rsidR="00FE2E77" w:rsidRPr="00F778C2" w:rsidRDefault="00FE2E77" w:rsidP="00FE2E77">
      <w:pPr>
        <w:jc w:val="both"/>
        <w:rPr>
          <w:rFonts w:ascii="Arial" w:hAnsi="Arial" w:cs="Arial"/>
          <w:sz w:val="19"/>
          <w:szCs w:val="19"/>
        </w:rPr>
      </w:pPr>
      <w:r w:rsidRPr="00F778C2">
        <w:rPr>
          <w:rFonts w:ascii="Arial" w:hAnsi="Arial" w:cs="Arial"/>
          <w:sz w:val="19"/>
          <w:szCs w:val="19"/>
        </w:rPr>
        <w:t>V Praze dne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V …………………. </w:t>
      </w:r>
      <w:proofErr w:type="gramStart"/>
      <w:r w:rsidRPr="00F778C2">
        <w:rPr>
          <w:rFonts w:ascii="Arial" w:hAnsi="Arial" w:cs="Arial"/>
          <w:sz w:val="19"/>
          <w:szCs w:val="19"/>
        </w:rPr>
        <w:t>dne</w:t>
      </w:r>
      <w:proofErr w:type="gramEnd"/>
      <w:r w:rsidRPr="00F778C2">
        <w:rPr>
          <w:rFonts w:ascii="Arial" w:hAnsi="Arial" w:cs="Arial"/>
          <w:sz w:val="19"/>
          <w:szCs w:val="19"/>
        </w:rPr>
        <w:t xml:space="preserve"> ……………………</w:t>
      </w:r>
    </w:p>
    <w:p w:rsidR="00FE2E77" w:rsidRPr="00F778C2" w:rsidRDefault="00FE2E77" w:rsidP="00FE2E77">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rsidR="00FE2E77" w:rsidRPr="00F778C2" w:rsidRDefault="00FE2E77" w:rsidP="00FE2E77">
      <w:pPr>
        <w:ind w:left="5580" w:hanging="5580"/>
        <w:jc w:val="both"/>
        <w:rPr>
          <w:rFonts w:ascii="Arial" w:hAnsi="Arial" w:cs="Arial"/>
          <w:sz w:val="19"/>
          <w:szCs w:val="19"/>
        </w:rPr>
      </w:pPr>
      <w:r w:rsidRPr="00F778C2">
        <w:rPr>
          <w:rFonts w:ascii="Arial" w:hAnsi="Arial" w:cs="Arial"/>
          <w:sz w:val="19"/>
          <w:szCs w:val="19"/>
        </w:rPr>
        <w:t xml:space="preserve">                                                                                                    </w:t>
      </w:r>
    </w:p>
    <w:p w:rsidR="00FE2E77" w:rsidRDefault="00FE2E77" w:rsidP="00FE2E77">
      <w:pPr>
        <w:ind w:left="284" w:hanging="284"/>
        <w:rPr>
          <w:rFonts w:ascii="Arial" w:hAnsi="Arial" w:cs="Arial"/>
          <w:sz w:val="19"/>
          <w:szCs w:val="19"/>
        </w:rPr>
      </w:pPr>
    </w:p>
    <w:p w:rsidR="00FE2E77" w:rsidRDefault="00FE2E77" w:rsidP="00FE2E77">
      <w:pPr>
        <w:ind w:left="284" w:hanging="284"/>
        <w:rPr>
          <w:rFonts w:ascii="Arial" w:hAnsi="Arial" w:cs="Arial"/>
          <w:sz w:val="19"/>
          <w:szCs w:val="19"/>
        </w:rPr>
      </w:pPr>
    </w:p>
    <w:p w:rsidR="00FE2E77" w:rsidRDefault="00FE2E77" w:rsidP="00FE2E77">
      <w:pPr>
        <w:ind w:left="284" w:hanging="284"/>
        <w:rPr>
          <w:rFonts w:ascii="Arial" w:hAnsi="Arial" w:cs="Arial"/>
          <w:sz w:val="19"/>
          <w:szCs w:val="19"/>
        </w:rPr>
      </w:pPr>
      <w:r>
        <w:rPr>
          <w:rFonts w:ascii="Arial" w:hAnsi="Arial" w:cs="Arial"/>
          <w:sz w:val="19"/>
          <w:szCs w:val="19"/>
        </w:rPr>
        <w:tab/>
      </w:r>
    </w:p>
    <w:p w:rsidR="00FE2E77" w:rsidRPr="00F778C2" w:rsidRDefault="00FE2E77" w:rsidP="00FE2E77">
      <w:pPr>
        <w:ind w:left="284" w:hanging="284"/>
        <w:rPr>
          <w:rFonts w:ascii="Arial" w:hAnsi="Arial" w:cs="Arial"/>
          <w:b/>
          <w:sz w:val="19"/>
          <w:szCs w:val="19"/>
        </w:rPr>
      </w:pPr>
      <w:r w:rsidRPr="00F778C2">
        <w:rPr>
          <w:rFonts w:ascii="Arial" w:hAnsi="Arial" w:cs="Arial"/>
          <w:sz w:val="19"/>
          <w:szCs w:val="19"/>
        </w:rPr>
        <w:t xml:space="preserve">  ………………………………….</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t xml:space="preserve">                                                         </w:t>
      </w:r>
      <w:r>
        <w:rPr>
          <w:rFonts w:ascii="Arial" w:hAnsi="Arial" w:cs="Arial"/>
          <w:b/>
          <w:sz w:val="19"/>
          <w:szCs w:val="19"/>
        </w:rPr>
        <w:t xml:space="preserve">              </w:t>
      </w:r>
      <w:r w:rsidRPr="00F778C2">
        <w:rPr>
          <w:rFonts w:ascii="Arial" w:hAnsi="Arial" w:cs="Arial"/>
          <w:b/>
          <w:sz w:val="19"/>
          <w:szCs w:val="19"/>
        </w:rPr>
        <w:t xml:space="preserve">Ing. Petr Hofhanzl                                                                      </w:t>
      </w:r>
    </w:p>
    <w:p w:rsidR="00FE2E77" w:rsidRPr="00F778C2" w:rsidRDefault="00FE2E77" w:rsidP="00FE2E77">
      <w:pPr>
        <w:rPr>
          <w:rFonts w:ascii="Arial" w:hAnsi="Arial" w:cs="Arial"/>
          <w:sz w:val="19"/>
          <w:szCs w:val="19"/>
        </w:rPr>
      </w:pPr>
      <w:r w:rsidRPr="00F778C2">
        <w:rPr>
          <w:rFonts w:ascii="Arial" w:hAnsi="Arial" w:cs="Arial"/>
          <w:sz w:val="19"/>
          <w:szCs w:val="19"/>
        </w:rPr>
        <w:t xml:space="preserve">               ředitel                                                             </w:t>
      </w:r>
      <w:r w:rsidRPr="00F778C2">
        <w:rPr>
          <w:rFonts w:ascii="Arial" w:hAnsi="Arial" w:cs="Arial"/>
          <w:sz w:val="19"/>
          <w:szCs w:val="19"/>
        </w:rPr>
        <w:tab/>
      </w:r>
      <w:r w:rsidRPr="00F778C2">
        <w:rPr>
          <w:rFonts w:ascii="Arial" w:hAnsi="Arial" w:cs="Arial"/>
          <w:sz w:val="19"/>
          <w:szCs w:val="19"/>
        </w:rPr>
        <w:tab/>
      </w:r>
    </w:p>
    <w:p w:rsidR="00F9104C" w:rsidRPr="00FE2E77" w:rsidRDefault="00FE2E77" w:rsidP="00F9104C">
      <w:pPr>
        <w:rPr>
          <w:rFonts w:ascii="Arial" w:hAnsi="Arial" w:cs="Arial"/>
          <w:sz w:val="20"/>
          <w:szCs w:val="20"/>
        </w:rPr>
      </w:pPr>
      <w:r w:rsidRPr="00F778C2">
        <w:rPr>
          <w:rFonts w:ascii="Arial" w:hAnsi="Arial" w:cs="Arial"/>
          <w:sz w:val="19"/>
          <w:szCs w:val="19"/>
        </w:rPr>
        <w:t xml:space="preserve">    Stavební správa západ  </w:t>
      </w:r>
      <w:r w:rsidR="00F9104C" w:rsidRPr="00F778C2">
        <w:rPr>
          <w:rFonts w:ascii="Arial" w:hAnsi="Arial" w:cs="Arial"/>
          <w:sz w:val="19"/>
          <w:szCs w:val="19"/>
        </w:rPr>
        <w:tab/>
      </w:r>
      <w:r w:rsidR="00F9104C" w:rsidRPr="00F778C2">
        <w:rPr>
          <w:rFonts w:ascii="Arial" w:hAnsi="Arial" w:cs="Arial"/>
          <w:sz w:val="19"/>
          <w:szCs w:val="19"/>
        </w:rPr>
        <w:tab/>
        <w:t xml:space="preserve">       </w:t>
      </w:r>
    </w:p>
    <w:sectPr w:rsidR="00F9104C" w:rsidRPr="00FE2E77" w:rsidSect="009B3CBA">
      <w:headerReference w:type="default" r:id="rId12"/>
      <w:footerReference w:type="default" r:id="rId13"/>
      <w:headerReference w:type="first" r:id="rId14"/>
      <w:footerReference w:type="first" r:id="rId15"/>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DC6" w:rsidRDefault="00115DC6">
      <w:r>
        <w:separator/>
      </w:r>
    </w:p>
  </w:endnote>
  <w:endnote w:type="continuationSeparator" w:id="0">
    <w:p w:rsidR="00115DC6" w:rsidRDefault="00115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FD1C9A">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FD1C9A">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FD1C9A">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DC6" w:rsidRDefault="00115DC6">
      <w:r>
        <w:separator/>
      </w:r>
    </w:p>
  </w:footnote>
  <w:footnote w:type="continuationSeparator" w:id="0">
    <w:p w:rsidR="00115DC6" w:rsidRDefault="00115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rsidR="004F7FE3" w:rsidRPr="004F2C20" w:rsidRDefault="00703CC4" w:rsidP="003D06F9">
    <w:pPr>
      <w:pBdr>
        <w:bottom w:val="single" w:sz="6" w:space="1" w:color="auto"/>
      </w:pBdr>
      <w:suppressAutoHyphens/>
      <w:ind w:left="644"/>
      <w:jc w:val="right"/>
      <w:rPr>
        <w:rFonts w:ascii="Arial" w:eastAsia="Calibri" w:hAnsi="Arial" w:cs="Arial"/>
        <w:i/>
        <w:sz w:val="16"/>
        <w:szCs w:val="16"/>
        <w:lang w:eastAsia="en-US"/>
      </w:rPr>
    </w:pPr>
    <w:r w:rsidRPr="00703CC4">
      <w:rPr>
        <w:rFonts w:ascii="Arial" w:eastAsia="Calibri" w:hAnsi="Arial" w:cs="Arial"/>
        <w:i/>
        <w:sz w:val="16"/>
        <w:szCs w:val="16"/>
        <w:lang w:eastAsia="en-US"/>
      </w:rPr>
      <w:t xml:space="preserve">Zvýšení trakčního výkonu TNS </w:t>
    </w:r>
    <w:proofErr w:type="spellStart"/>
    <w:r w:rsidRPr="00703CC4">
      <w:rPr>
        <w:rFonts w:ascii="Arial" w:eastAsia="Calibri" w:hAnsi="Arial" w:cs="Arial"/>
        <w:i/>
        <w:sz w:val="16"/>
        <w:szCs w:val="16"/>
        <w:lang w:eastAsia="en-US"/>
      </w:rPr>
      <w:t>Balabenka</w:t>
    </w:r>
    <w:proofErr w:type="spellEnd"/>
  </w:p>
  <w:p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7"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7"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5"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1"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3"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9"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9"/>
  </w:num>
  <w:num w:numId="2">
    <w:abstractNumId w:val="33"/>
  </w:num>
  <w:num w:numId="3">
    <w:abstractNumId w:val="1"/>
  </w:num>
  <w:num w:numId="4">
    <w:abstractNumId w:val="15"/>
  </w:num>
  <w:num w:numId="5">
    <w:abstractNumId w:val="14"/>
  </w:num>
  <w:num w:numId="6">
    <w:abstractNumId w:val="28"/>
  </w:num>
  <w:num w:numId="7">
    <w:abstractNumId w:val="4"/>
  </w:num>
  <w:num w:numId="8">
    <w:abstractNumId w:val="20"/>
  </w:num>
  <w:num w:numId="9">
    <w:abstractNumId w:val="12"/>
  </w:num>
  <w:num w:numId="10">
    <w:abstractNumId w:val="10"/>
  </w:num>
  <w:num w:numId="11">
    <w:abstractNumId w:val="19"/>
  </w:num>
  <w:num w:numId="12">
    <w:abstractNumId w:val="35"/>
  </w:num>
  <w:num w:numId="13">
    <w:abstractNumId w:val="21"/>
  </w:num>
  <w:num w:numId="14">
    <w:abstractNumId w:val="17"/>
  </w:num>
  <w:num w:numId="15">
    <w:abstractNumId w:val="8"/>
  </w:num>
  <w:num w:numId="16">
    <w:abstractNumId w:val="31"/>
  </w:num>
  <w:num w:numId="17">
    <w:abstractNumId w:val="22"/>
  </w:num>
  <w:num w:numId="18">
    <w:abstractNumId w:val="11"/>
  </w:num>
  <w:num w:numId="19">
    <w:abstractNumId w:val="36"/>
  </w:num>
  <w:num w:numId="20">
    <w:abstractNumId w:val="37"/>
  </w:num>
  <w:num w:numId="21">
    <w:abstractNumId w:val="29"/>
  </w:num>
  <w:num w:numId="22">
    <w:abstractNumId w:val="23"/>
  </w:num>
  <w:num w:numId="23">
    <w:abstractNumId w:val="34"/>
  </w:num>
  <w:num w:numId="24">
    <w:abstractNumId w:val="16"/>
  </w:num>
  <w:num w:numId="25">
    <w:abstractNumId w:val="6"/>
  </w:num>
  <w:num w:numId="26">
    <w:abstractNumId w:val="24"/>
  </w:num>
  <w:num w:numId="27">
    <w:abstractNumId w:val="32"/>
  </w:num>
  <w:num w:numId="28">
    <w:abstractNumId w:val="39"/>
  </w:num>
  <w:num w:numId="29">
    <w:abstractNumId w:val="38"/>
  </w:num>
  <w:num w:numId="30">
    <w:abstractNumId w:val="5"/>
  </w:num>
  <w:num w:numId="31">
    <w:abstractNumId w:val="0"/>
  </w:num>
  <w:num w:numId="32">
    <w:abstractNumId w:val="30"/>
  </w:num>
  <w:num w:numId="33">
    <w:abstractNumId w:val="18"/>
  </w:num>
  <w:num w:numId="34">
    <w:abstractNumId w:val="3"/>
  </w:num>
  <w:num w:numId="35">
    <w:abstractNumId w:val="13"/>
  </w:num>
  <w:num w:numId="36">
    <w:abstractNumId w:val="27"/>
  </w:num>
  <w:num w:numId="37">
    <w:abstractNumId w:val="7"/>
  </w:num>
  <w:num w:numId="38">
    <w:abstractNumId w:val="2"/>
  </w:num>
  <w:num w:numId="39">
    <w:abstractNumId w:val="26"/>
  </w:num>
  <w:num w:numId="4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5DC6"/>
    <w:rsid w:val="0011658F"/>
    <w:rsid w:val="00116F37"/>
    <w:rsid w:val="0012310E"/>
    <w:rsid w:val="0012572D"/>
    <w:rsid w:val="0012738C"/>
    <w:rsid w:val="001346D8"/>
    <w:rsid w:val="00134DD0"/>
    <w:rsid w:val="00135F80"/>
    <w:rsid w:val="0014553E"/>
    <w:rsid w:val="001455D3"/>
    <w:rsid w:val="001502AB"/>
    <w:rsid w:val="00155D98"/>
    <w:rsid w:val="00157091"/>
    <w:rsid w:val="00160378"/>
    <w:rsid w:val="001610A1"/>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41FF"/>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6242"/>
    <w:rsid w:val="0060340C"/>
    <w:rsid w:val="006045A1"/>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E1ED7"/>
    <w:rsid w:val="006E2F94"/>
    <w:rsid w:val="006E4315"/>
    <w:rsid w:val="006F34AB"/>
    <w:rsid w:val="006F5B3A"/>
    <w:rsid w:val="00700DE4"/>
    <w:rsid w:val="00703BB5"/>
    <w:rsid w:val="00703CC4"/>
    <w:rsid w:val="007230A8"/>
    <w:rsid w:val="0072344A"/>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5A2"/>
    <w:rsid w:val="0087190C"/>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89A"/>
    <w:rsid w:val="008D3F09"/>
    <w:rsid w:val="008D471E"/>
    <w:rsid w:val="008D5061"/>
    <w:rsid w:val="008D6EEA"/>
    <w:rsid w:val="008E1D62"/>
    <w:rsid w:val="008E3494"/>
    <w:rsid w:val="008F12EC"/>
    <w:rsid w:val="008F19D9"/>
    <w:rsid w:val="008F6D1A"/>
    <w:rsid w:val="00900174"/>
    <w:rsid w:val="00914107"/>
    <w:rsid w:val="009157A6"/>
    <w:rsid w:val="00922347"/>
    <w:rsid w:val="00924644"/>
    <w:rsid w:val="009275BC"/>
    <w:rsid w:val="009313AD"/>
    <w:rsid w:val="00935397"/>
    <w:rsid w:val="00935400"/>
    <w:rsid w:val="009357D9"/>
    <w:rsid w:val="00935AC5"/>
    <w:rsid w:val="00943091"/>
    <w:rsid w:val="00960F14"/>
    <w:rsid w:val="00960F49"/>
    <w:rsid w:val="009621A4"/>
    <w:rsid w:val="00975105"/>
    <w:rsid w:val="0097697D"/>
    <w:rsid w:val="00982072"/>
    <w:rsid w:val="00984229"/>
    <w:rsid w:val="009A00C7"/>
    <w:rsid w:val="009A4AB1"/>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07395"/>
    <w:rsid w:val="00A1002B"/>
    <w:rsid w:val="00A10532"/>
    <w:rsid w:val="00A1221A"/>
    <w:rsid w:val="00A16135"/>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4485"/>
    <w:rsid w:val="00B35B30"/>
    <w:rsid w:val="00B36196"/>
    <w:rsid w:val="00B41C51"/>
    <w:rsid w:val="00B44205"/>
    <w:rsid w:val="00B46FEC"/>
    <w:rsid w:val="00B57A8D"/>
    <w:rsid w:val="00B60F07"/>
    <w:rsid w:val="00B664AF"/>
    <w:rsid w:val="00B6675C"/>
    <w:rsid w:val="00B7075E"/>
    <w:rsid w:val="00B75004"/>
    <w:rsid w:val="00B75500"/>
    <w:rsid w:val="00B770C7"/>
    <w:rsid w:val="00B81414"/>
    <w:rsid w:val="00B83566"/>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5262"/>
    <w:rsid w:val="00C854B0"/>
    <w:rsid w:val="00C87057"/>
    <w:rsid w:val="00C9005D"/>
    <w:rsid w:val="00C91675"/>
    <w:rsid w:val="00C938D4"/>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4A3E"/>
    <w:rsid w:val="00D067E0"/>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7FD5"/>
    <w:rsid w:val="00DE3FF8"/>
    <w:rsid w:val="00DE6E61"/>
    <w:rsid w:val="00DF3F3C"/>
    <w:rsid w:val="00DF6209"/>
    <w:rsid w:val="00E00BB4"/>
    <w:rsid w:val="00E00C9B"/>
    <w:rsid w:val="00E04F6B"/>
    <w:rsid w:val="00E13108"/>
    <w:rsid w:val="00E13E0D"/>
    <w:rsid w:val="00E15924"/>
    <w:rsid w:val="00E25869"/>
    <w:rsid w:val="00E35B2F"/>
    <w:rsid w:val="00E3702A"/>
    <w:rsid w:val="00E4353D"/>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C18"/>
    <w:rsid w:val="00F9104C"/>
    <w:rsid w:val="00FA0D1A"/>
    <w:rsid w:val="00FA17EE"/>
    <w:rsid w:val="00FA2A5B"/>
    <w:rsid w:val="00FB4E0E"/>
    <w:rsid w:val="00FB64AE"/>
    <w:rsid w:val="00FC0E39"/>
    <w:rsid w:val="00FC1291"/>
    <w:rsid w:val="00FC42EA"/>
    <w:rsid w:val="00FD01EB"/>
    <w:rsid w:val="00FD0588"/>
    <w:rsid w:val="00FD1C9A"/>
    <w:rsid w:val="00FD4542"/>
    <w:rsid w:val="00FD5734"/>
    <w:rsid w:val="00FD5E02"/>
    <w:rsid w:val="00FE1FF1"/>
    <w:rsid w:val="00FE2E77"/>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 w:type="paragraph" w:customStyle="1" w:styleId="Text1-2">
    <w:name w:val="_Text_1-2"/>
    <w:basedOn w:val="Text1-1"/>
    <w:link w:val="Text1-2Char"/>
    <w:qFormat/>
    <w:rsid w:val="00A07395"/>
    <w:pPr>
      <w:numPr>
        <w:ilvl w:val="2"/>
      </w:numPr>
    </w:pPr>
  </w:style>
  <w:style w:type="paragraph" w:customStyle="1" w:styleId="Text1-1">
    <w:name w:val="_Text_1-1"/>
    <w:basedOn w:val="Normln"/>
    <w:link w:val="Text1-1Char"/>
    <w:rsid w:val="00A07395"/>
    <w:pPr>
      <w:numPr>
        <w:ilvl w:val="1"/>
        <w:numId w:val="38"/>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07395"/>
    <w:pPr>
      <w:keepNext/>
      <w:numPr>
        <w:numId w:val="38"/>
      </w:numPr>
      <w:tabs>
        <w:tab w:val="clear" w:pos="737"/>
        <w:tab w:val="num" w:pos="360"/>
      </w:tabs>
      <w:spacing w:before="280" w:after="120" w:line="264" w:lineRule="auto"/>
      <w:ind w:left="720" w:firstLine="0"/>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07395"/>
    <w:rPr>
      <w:rFonts w:ascii="Verdana" w:eastAsiaTheme="minorHAnsi" w:hAnsi="Verdana" w:cstheme="minorBidi"/>
      <w:sz w:val="18"/>
      <w:szCs w:val="18"/>
      <w:lang w:eastAsia="en-US"/>
    </w:rPr>
  </w:style>
  <w:style w:type="character" w:customStyle="1" w:styleId="Text1-2Char">
    <w:name w:val="_Text_1-2 Char"/>
    <w:basedOn w:val="Text1-1Char"/>
    <w:link w:val="Text1-2"/>
    <w:rsid w:val="00A07395"/>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20600-2A64-4B95-B3B9-956C6CF82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5835</Words>
  <Characters>34433</Characters>
  <Application>Microsoft Office Word</Application>
  <DocSecurity>0</DocSecurity>
  <Lines>286</Lines>
  <Paragraphs>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40188</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Fišerová Magda, DiS.</cp:lastModifiedBy>
  <cp:revision>8</cp:revision>
  <cp:lastPrinted>2021-07-14T13:14:00Z</cp:lastPrinted>
  <dcterms:created xsi:type="dcterms:W3CDTF">2021-02-04T14:47:00Z</dcterms:created>
  <dcterms:modified xsi:type="dcterms:W3CDTF">2021-07-14T13:14:00Z</dcterms:modified>
</cp:coreProperties>
</file>